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17" w:rsidRPr="001621B2" w:rsidRDefault="00067617" w:rsidP="00067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2">
        <w:rPr>
          <w:rFonts w:ascii="Times New Roman" w:hAnsi="Times New Roman" w:cs="Times New Roman"/>
          <w:b/>
          <w:sz w:val="24"/>
          <w:szCs w:val="24"/>
        </w:rPr>
        <w:t>Приложение к технологической карте</w:t>
      </w:r>
    </w:p>
    <w:p w:rsidR="00067617" w:rsidRDefault="00067617" w:rsidP="000676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797">
        <w:rPr>
          <w:rFonts w:ascii="Times New Roman" w:hAnsi="Times New Roman" w:cs="Times New Roman"/>
          <w:sz w:val="24"/>
          <w:szCs w:val="24"/>
          <w:u w:val="single"/>
        </w:rPr>
        <w:t>Совместные действия с обыкновенными и десятичными дробями. Законы арифметических действий.</w:t>
      </w:r>
      <w:r w:rsidRPr="009C62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67617" w:rsidRPr="009C622B" w:rsidRDefault="00067617" w:rsidP="000676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622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622B">
        <w:rPr>
          <w:rFonts w:ascii="Times New Roman" w:hAnsi="Times New Roman" w:cs="Times New Roman"/>
          <w:sz w:val="24"/>
          <w:szCs w:val="24"/>
        </w:rPr>
        <w:t>Тема урока</w:t>
      </w:r>
      <w:r w:rsidRPr="009C622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67617" w:rsidRPr="009C622B" w:rsidRDefault="00067617" w:rsidP="00067617">
      <w:pPr>
        <w:rPr>
          <w:rFonts w:ascii="Times New Roman" w:hAnsi="Times New Roman" w:cs="Times New Roman"/>
          <w:sz w:val="24"/>
          <w:szCs w:val="24"/>
        </w:rPr>
      </w:pPr>
      <w:r w:rsidRPr="009C622B">
        <w:rPr>
          <w:rFonts w:ascii="Times New Roman" w:hAnsi="Times New Roman" w:cs="Times New Roman"/>
          <w:sz w:val="24"/>
          <w:szCs w:val="24"/>
        </w:rPr>
        <w:t>Перечень используемых на данном уроке ЭОР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118"/>
        <w:gridCol w:w="3119"/>
        <w:gridCol w:w="4613"/>
      </w:tblGrid>
      <w:tr w:rsidR="00067617" w:rsidRPr="009C622B" w:rsidTr="004A7586">
        <w:tc>
          <w:tcPr>
            <w:tcW w:w="959" w:type="dxa"/>
          </w:tcPr>
          <w:p w:rsidR="00067617" w:rsidRPr="009C622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067617" w:rsidRPr="009C622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3118" w:type="dxa"/>
          </w:tcPr>
          <w:p w:rsidR="00067617" w:rsidRPr="009C622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3119" w:type="dxa"/>
          </w:tcPr>
          <w:p w:rsidR="00067617" w:rsidRPr="009C622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Форма предъявления информации (иллюстрации, презентация, видеофрагмент, тест, модель и т.д.)</w:t>
            </w:r>
          </w:p>
        </w:tc>
        <w:tc>
          <w:tcPr>
            <w:tcW w:w="4613" w:type="dxa"/>
          </w:tcPr>
          <w:p w:rsidR="00067617" w:rsidRPr="009C622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067617" w:rsidRPr="009C622B" w:rsidTr="004A7586">
        <w:tc>
          <w:tcPr>
            <w:tcW w:w="959" w:type="dxa"/>
          </w:tcPr>
          <w:p w:rsidR="00067617" w:rsidRPr="009C622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67617" w:rsidRPr="009C622B" w:rsidRDefault="00067617" w:rsidP="004A7586">
            <w:pPr>
              <w:shd w:val="clear" w:color="auto" w:fill="FFFFFF"/>
              <w:spacing w:line="432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действия с обыкновенными и десятичными дробями. Законы арифметических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йствий.</w:t>
            </w:r>
          </w:p>
        </w:tc>
        <w:tc>
          <w:tcPr>
            <w:tcW w:w="3118" w:type="dxa"/>
          </w:tcPr>
          <w:p w:rsidR="00067617" w:rsidRPr="009C622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ресурсов.</w:t>
            </w:r>
          </w:p>
        </w:tc>
        <w:tc>
          <w:tcPr>
            <w:tcW w:w="3119" w:type="dxa"/>
          </w:tcPr>
          <w:p w:rsidR="00067617" w:rsidRPr="009C622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Интерактивная анимация, интерактивная модель</w:t>
            </w:r>
          </w:p>
        </w:tc>
        <w:tc>
          <w:tcPr>
            <w:tcW w:w="4613" w:type="dxa"/>
          </w:tcPr>
          <w:p w:rsidR="00067617" w:rsidRDefault="00067617" w:rsidP="004A7586">
            <w:hyperlink r:id="rId5" w:history="1">
              <w:r w:rsidRPr="003559B1">
                <w:rPr>
                  <w:rStyle w:val="a8"/>
                </w:rPr>
                <w:t>http://fcior.edu.ru/card/2364/sovmestnye-deystviya-s-obyknovennymi-i-desyatichnymi-drobyami-zakony-arifmeticheskih-deystviy-i1.html</w:t>
              </w:r>
            </w:hyperlink>
            <w:r>
              <w:t xml:space="preserve"> </w:t>
            </w:r>
          </w:p>
          <w:p w:rsidR="00067617" w:rsidRPr="00AC5CB0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Данный информационный модуль представляет собой анимированный ролик со звуком. Состоит из логически законченных частей, которые можно проигрывать как последовательно, так и в любом порядке по желанию учащегося. Каждая часть состоит из двух блоков: видеоряд и сопровождающий текст. Содержание данного модуля знакомит учащихся с методами решения примеров, содержащих одновременно обыкновенные и десятичные дроби, и применение при их решении законы арифметических действий (сочетательный, переместительный и распределительный).</w:t>
            </w:r>
          </w:p>
        </w:tc>
      </w:tr>
      <w:tr w:rsidR="00067617" w:rsidRPr="009C622B" w:rsidTr="004A7586">
        <w:tc>
          <w:tcPr>
            <w:tcW w:w="959" w:type="dxa"/>
          </w:tcPr>
          <w:p w:rsidR="00067617" w:rsidRPr="009C622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67617" w:rsidRPr="009C622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9D507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Подборка заданий "Совместные действия с обыкновенными и десятичными дробями. Законы арифметических </w:t>
              </w:r>
              <w:r w:rsidRPr="009D507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действий"</w:t>
              </w:r>
            </w:hyperlink>
          </w:p>
        </w:tc>
        <w:tc>
          <w:tcPr>
            <w:tcW w:w="3118" w:type="dxa"/>
          </w:tcPr>
          <w:p w:rsidR="00067617" w:rsidRPr="009C622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центр информационно-образовательных ресурсов.</w:t>
            </w:r>
          </w:p>
        </w:tc>
        <w:tc>
          <w:tcPr>
            <w:tcW w:w="3119" w:type="dxa"/>
          </w:tcPr>
          <w:p w:rsidR="00067617" w:rsidRPr="009C622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Интерактивная анимация</w:t>
            </w:r>
          </w:p>
        </w:tc>
        <w:tc>
          <w:tcPr>
            <w:tcW w:w="4613" w:type="dxa"/>
          </w:tcPr>
          <w:p w:rsidR="00067617" w:rsidRPr="009C622B" w:rsidRDefault="00067617" w:rsidP="004A7586">
            <w:pPr>
              <w:rPr>
                <w:sz w:val="24"/>
                <w:szCs w:val="24"/>
              </w:rPr>
            </w:pPr>
            <w:hyperlink r:id="rId7" w:history="1">
              <w:r w:rsidRPr="003559B1">
                <w:rPr>
                  <w:rStyle w:val="a8"/>
                </w:rPr>
                <w:t>http://fcior.edu.ru/card/1316/sovmestnye-deystviya-s-obyknovennymi-i-desyatichnymi-drobyami-zakony-arifmeticheskih-deystviy-p1.html</w:t>
              </w:r>
            </w:hyperlink>
            <w:r>
              <w:t xml:space="preserve"> </w:t>
            </w:r>
          </w:p>
          <w:p w:rsidR="00067617" w:rsidRPr="009D507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Данный модуль состоит из 5 заданий. </w:t>
            </w:r>
            <w:r w:rsidRPr="009D5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Задания предназначены для отработки умений и навыков учащихся выполнять совместные действия с обыкновенными и десятичными дробями, применяя законы арифметических действий (переместительный, сочетательный и распределительный). При решении заданий учащемуся предоставляется возможность использовать подсказки. Все задания данного учебного модуля параметризированы. Это позволяет формировать индивидуальные задания для каждого учащегося.</w:t>
            </w:r>
          </w:p>
        </w:tc>
      </w:tr>
      <w:tr w:rsidR="00067617" w:rsidRPr="009C622B" w:rsidTr="004A7586">
        <w:tc>
          <w:tcPr>
            <w:tcW w:w="959" w:type="dxa"/>
          </w:tcPr>
          <w:p w:rsidR="00067617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067617" w:rsidRDefault="00067617" w:rsidP="004A7586">
            <w:pPr>
              <w:pStyle w:val="2"/>
              <w:shd w:val="clear" w:color="auto" w:fill="FFFFFF"/>
              <w:spacing w:before="0" w:after="0"/>
              <w:textAlignment w:val="baseline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Подборка заданий</w:t>
            </w:r>
          </w:p>
          <w:p w:rsidR="00067617" w:rsidRPr="009D507B" w:rsidRDefault="00067617" w:rsidP="004A7586">
            <w:pPr>
              <w:pStyle w:val="2"/>
              <w:shd w:val="clear" w:color="auto" w:fill="FFFFFF"/>
              <w:spacing w:before="0" w:after="0"/>
              <w:textAlignment w:val="baseline"/>
            </w:pPr>
            <w:r w:rsidRPr="009D507B">
              <w:rPr>
                <w:b w:val="0"/>
                <w:bCs w:val="0"/>
                <w:color w:val="000000"/>
                <w:sz w:val="24"/>
                <w:szCs w:val="24"/>
              </w:rPr>
              <w:t>Совместные действия с обыкновенными и десятичными дробями</w:t>
            </w:r>
          </w:p>
        </w:tc>
        <w:tc>
          <w:tcPr>
            <w:tcW w:w="3118" w:type="dxa"/>
          </w:tcPr>
          <w:p w:rsidR="00067617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ресурсов.</w:t>
            </w:r>
          </w:p>
        </w:tc>
        <w:tc>
          <w:tcPr>
            <w:tcW w:w="3119" w:type="dxa"/>
          </w:tcPr>
          <w:p w:rsidR="00067617" w:rsidRPr="009C622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модель</w:t>
            </w:r>
          </w:p>
        </w:tc>
        <w:tc>
          <w:tcPr>
            <w:tcW w:w="4613" w:type="dxa"/>
          </w:tcPr>
          <w:p w:rsidR="00067617" w:rsidRDefault="00067617" w:rsidP="004A7586">
            <w:hyperlink r:id="rId8" w:history="1">
              <w:r w:rsidRPr="003559B1">
                <w:rPr>
                  <w:rStyle w:val="a8"/>
                </w:rPr>
                <w:t>http://fcior.edu.ru/card/4570/sovmestnye-deystviya-s-obyknovennymi-i-desyatichnymi-drobyami-k1.html</w:t>
              </w:r>
            </w:hyperlink>
            <w:r>
              <w:t xml:space="preserve"> </w:t>
            </w:r>
          </w:p>
          <w:p w:rsidR="00067617" w:rsidRPr="009D507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Данный модуль состоит из 5 заданий. Задания предназначены для контроля умения учащихся выполнять действия с обыкновенными и десятичными дробями, применять законы арифметических действий: переместительный, сочетательный, распределительный. Все задания данного учебного модуля параметризированы. Это позволяет формировать индивидуальные задания для каждого учащегося.</w:t>
            </w:r>
          </w:p>
        </w:tc>
      </w:tr>
      <w:tr w:rsidR="00067617" w:rsidRPr="009C622B" w:rsidTr="004A7586">
        <w:tc>
          <w:tcPr>
            <w:tcW w:w="959" w:type="dxa"/>
          </w:tcPr>
          <w:p w:rsidR="00067617" w:rsidRPr="009C622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67617" w:rsidRPr="009C622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Домашняя работа с использованием Интернет-ресурсов</w:t>
            </w:r>
          </w:p>
        </w:tc>
        <w:tc>
          <w:tcPr>
            <w:tcW w:w="3118" w:type="dxa"/>
          </w:tcPr>
          <w:p w:rsidR="00067617" w:rsidRPr="009C622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3119" w:type="dxa"/>
          </w:tcPr>
          <w:p w:rsidR="00067617" w:rsidRPr="009C622B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4613" w:type="dxa"/>
          </w:tcPr>
          <w:p w:rsidR="00067617" w:rsidRPr="009C622B" w:rsidRDefault="00067617" w:rsidP="004A7586">
            <w:pPr>
              <w:outlineLvl w:val="1"/>
              <w:rPr>
                <w:sz w:val="24"/>
                <w:szCs w:val="24"/>
              </w:rPr>
            </w:pPr>
            <w:hyperlink r:id="rId9" w:history="1">
              <w:r w:rsidRPr="003559B1">
                <w:rPr>
                  <w:rStyle w:val="a8"/>
                </w:rPr>
                <w:t>http://fcior.edu.ru/card/7014/deystviya-s-obyknovennymi-i-desyatichnymi-drobyami-k2.html</w:t>
              </w:r>
            </w:hyperlink>
            <w:r>
              <w:t xml:space="preserve"> </w:t>
            </w:r>
          </w:p>
          <w:p w:rsidR="00067617" w:rsidRPr="0043234D" w:rsidRDefault="00067617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Данный модуль представляет собой задание повышенной сложности, состоящее из трех уровней. Для </w:t>
            </w:r>
            <w:r w:rsidRPr="00432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прохождения каждого уровня учащемуся необходимо два раза подряд правильно выполнить задание, при этом не использовать решение с ответом. Задание направлено на отработку умений учащихся выполнять совместные действия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2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обыкновенными и десятичными дробями. Все задания данного учебного модуля параметризированы.</w:t>
            </w:r>
            <w:r w:rsidRPr="004323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B30116" w:rsidRPr="00067617" w:rsidRDefault="00067617">
      <w:pPr>
        <w:rPr>
          <w:lang w:val="en-US"/>
        </w:rPr>
      </w:pPr>
      <w:bookmarkStart w:id="0" w:name="_GoBack"/>
      <w:bookmarkEnd w:id="0"/>
    </w:p>
    <w:sectPr w:rsidR="00B30116" w:rsidRPr="00067617" w:rsidSect="00067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17"/>
    <w:rsid w:val="00067617"/>
    <w:rsid w:val="00075273"/>
    <w:rsid w:val="00124E7E"/>
    <w:rsid w:val="001A2A60"/>
    <w:rsid w:val="001F7167"/>
    <w:rsid w:val="00314EB8"/>
    <w:rsid w:val="003975D5"/>
    <w:rsid w:val="003E5F84"/>
    <w:rsid w:val="00480A23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basedOn w:val="a0"/>
    <w:uiPriority w:val="99"/>
    <w:unhideWhenUsed/>
    <w:rsid w:val="000676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617"/>
  </w:style>
  <w:style w:type="table" w:styleId="a9">
    <w:name w:val="Table Grid"/>
    <w:basedOn w:val="a1"/>
    <w:uiPriority w:val="59"/>
    <w:rsid w:val="00067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basedOn w:val="a0"/>
    <w:uiPriority w:val="99"/>
    <w:unhideWhenUsed/>
    <w:rsid w:val="000676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617"/>
  </w:style>
  <w:style w:type="table" w:styleId="a9">
    <w:name w:val="Table Grid"/>
    <w:basedOn w:val="a1"/>
    <w:uiPriority w:val="59"/>
    <w:rsid w:val="00067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4570/sovmestnye-deystviya-s-obyknovennymi-i-desyatichnymi-drobyami-k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1316/sovmestnye-deystviya-s-obyknovennymi-i-desyatichnymi-drobyami-zakony-arifmeticheskih-deystviy-p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es/bdc43fae-692c-4a70-9557-2b429a27309e/vie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cior.edu.ru/card/2364/sovmestnye-deystviya-s-obyknovennymi-i-desyatichnymi-drobyami-zakony-arifmeticheskih-deystviy-i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7014/deystviya-s-obyknovennymi-i-desyatichnymi-drobyami-k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2018-05-14T12:43:00Z</dcterms:created>
  <dcterms:modified xsi:type="dcterms:W3CDTF">2018-05-14T12:44:00Z</dcterms:modified>
</cp:coreProperties>
</file>