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71" w:rsidRDefault="00C53B71" w:rsidP="00C53B71">
      <w:pPr>
        <w:tabs>
          <w:tab w:val="num" w:pos="1429"/>
        </w:tabs>
        <w:jc w:val="center"/>
        <w:rPr>
          <w:rFonts w:ascii="Times New Roman" w:hAnsi="Times New Roman"/>
          <w:sz w:val="24"/>
          <w:szCs w:val="24"/>
        </w:rPr>
      </w:pPr>
      <w:r w:rsidRPr="0082346E">
        <w:rPr>
          <w:rFonts w:ascii="Times New Roman" w:hAnsi="Times New Roman"/>
          <w:b/>
          <w:i/>
          <w:sz w:val="24"/>
          <w:szCs w:val="24"/>
        </w:rPr>
        <w:t>Приложение 1</w:t>
      </w:r>
      <w:r w:rsidRPr="0082346E">
        <w:rPr>
          <w:rFonts w:ascii="Times New Roman" w:hAnsi="Times New Roman"/>
          <w:b/>
          <w:sz w:val="24"/>
          <w:szCs w:val="24"/>
        </w:rPr>
        <w:t>.</w:t>
      </w:r>
      <w:r w:rsidRPr="006324D0">
        <w:rPr>
          <w:rFonts w:ascii="Times New Roman" w:hAnsi="Times New Roman"/>
          <w:sz w:val="24"/>
          <w:szCs w:val="24"/>
        </w:rPr>
        <w:t xml:space="preserve"> ПЕРЕЧЕНЬ ИСПОЛЬЗУЕМЫХ НА ДАННОМ УРОКЕ ЭОР</w:t>
      </w:r>
    </w:p>
    <w:p w:rsidR="00C53B71" w:rsidRPr="006324D0" w:rsidRDefault="00C53B71" w:rsidP="00C53B71">
      <w:pPr>
        <w:tabs>
          <w:tab w:val="num" w:pos="1429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8"/>
        <w:tblW w:w="14709" w:type="dxa"/>
        <w:tblLook w:val="01E0" w:firstRow="1" w:lastRow="1" w:firstColumn="1" w:lastColumn="1" w:noHBand="0" w:noVBand="0"/>
      </w:tblPr>
      <w:tblGrid>
        <w:gridCol w:w="3794"/>
        <w:gridCol w:w="2977"/>
        <w:gridCol w:w="2693"/>
        <w:gridCol w:w="5245"/>
      </w:tblGrid>
      <w:tr w:rsidR="00C53B71" w:rsidRPr="006324D0" w:rsidTr="00FC470F">
        <w:tc>
          <w:tcPr>
            <w:tcW w:w="3794" w:type="dxa"/>
          </w:tcPr>
          <w:p w:rsidR="00C53B71" w:rsidRPr="006324D0" w:rsidRDefault="00C53B71" w:rsidP="00FC470F">
            <w:pPr>
              <w:jc w:val="center"/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Название ресурса</w:t>
            </w:r>
          </w:p>
        </w:tc>
        <w:tc>
          <w:tcPr>
            <w:tcW w:w="2977" w:type="dxa"/>
          </w:tcPr>
          <w:p w:rsidR="00C53B71" w:rsidRPr="006324D0" w:rsidRDefault="00C53B71" w:rsidP="00FC470F">
            <w:pPr>
              <w:jc w:val="center"/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Тип, вид ресурса</w:t>
            </w:r>
          </w:p>
        </w:tc>
        <w:tc>
          <w:tcPr>
            <w:tcW w:w="2693" w:type="dxa"/>
          </w:tcPr>
          <w:p w:rsidR="00C53B71" w:rsidRPr="006324D0" w:rsidRDefault="00C53B71" w:rsidP="00FC470F">
            <w:pPr>
              <w:jc w:val="center"/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5245" w:type="dxa"/>
          </w:tcPr>
          <w:p w:rsidR="00C53B71" w:rsidRPr="006324D0" w:rsidRDefault="00C53B71" w:rsidP="00FC470F">
            <w:pPr>
              <w:jc w:val="center"/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C53B71" w:rsidRPr="006324D0" w:rsidTr="00FC470F">
        <w:tc>
          <w:tcPr>
            <w:tcW w:w="3794" w:type="dxa"/>
          </w:tcPr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Коллекция – «География России»,</w:t>
            </w:r>
          </w:p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18.  Транспорт России (блоки «Транспорт. Его место и роль в хозяйстве страны», «Виды транспорта», «География основных магистралей»,</w:t>
            </w:r>
            <w:r w:rsidRPr="006324D0">
              <w:rPr>
                <w:i/>
                <w:sz w:val="24"/>
                <w:szCs w:val="24"/>
              </w:rPr>
              <w:t xml:space="preserve"> «</w:t>
            </w:r>
            <w:r w:rsidRPr="006324D0">
              <w:rPr>
                <w:sz w:val="24"/>
                <w:szCs w:val="24"/>
              </w:rPr>
              <w:t>Перспективы развития»).</w:t>
            </w:r>
          </w:p>
        </w:tc>
        <w:tc>
          <w:tcPr>
            <w:tcW w:w="2977" w:type="dxa"/>
          </w:tcPr>
          <w:p w:rsidR="00C53B71" w:rsidRPr="006324D0" w:rsidRDefault="00C53B71" w:rsidP="00FC470F">
            <w:pPr>
              <w:jc w:val="center"/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693" w:type="dxa"/>
          </w:tcPr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Картографический материал (карта транспортных магистралей России), текстовый материал.</w:t>
            </w:r>
          </w:p>
        </w:tc>
        <w:tc>
          <w:tcPr>
            <w:tcW w:w="5245" w:type="dxa"/>
          </w:tcPr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 xml:space="preserve">ЕК ЦОР (http://school-collection.edu.ru), </w:t>
            </w:r>
          </w:p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География 9класс,</w:t>
            </w:r>
          </w:p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 xml:space="preserve">Коллекция – «География России», </w:t>
            </w:r>
          </w:p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Хозяйство России,</w:t>
            </w:r>
          </w:p>
          <w:p w:rsidR="00C53B71" w:rsidRPr="006324D0" w:rsidRDefault="00C53B71" w:rsidP="00FC470F">
            <w:pPr>
              <w:rPr>
                <w:sz w:val="24"/>
                <w:szCs w:val="24"/>
              </w:rPr>
            </w:pPr>
            <w:r w:rsidRPr="006324D0">
              <w:rPr>
                <w:sz w:val="24"/>
                <w:szCs w:val="24"/>
              </w:rPr>
              <w:t>18.  Транспорт России</w:t>
            </w:r>
          </w:p>
        </w:tc>
      </w:tr>
    </w:tbl>
    <w:p w:rsidR="00C53B71" w:rsidRDefault="00C53B71" w:rsidP="00C53B7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0116" w:rsidRDefault="00C53B71"/>
    <w:sectPr w:rsidR="00B30116" w:rsidSect="00C5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71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962BD"/>
    <w:rsid w:val="00C53B7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C53B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C53B7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2018-05-24T07:49:00Z</dcterms:created>
  <dcterms:modified xsi:type="dcterms:W3CDTF">2018-05-24T07:50:00Z</dcterms:modified>
</cp:coreProperties>
</file>