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FC" w:rsidRPr="009801AE" w:rsidRDefault="00B578FC" w:rsidP="00B578FC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9801AE">
        <w:rPr>
          <w:rFonts w:ascii="Times New Roman" w:hAnsi="Times New Roman" w:cs="Times New Roman"/>
          <w:b/>
          <w:bCs/>
          <w:sz w:val="24"/>
        </w:rPr>
        <w:t>Приложение№3</w:t>
      </w:r>
    </w:p>
    <w:p w:rsidR="00B578FC" w:rsidRPr="009801AE" w:rsidRDefault="00B578FC" w:rsidP="00B578FC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B578FC" w:rsidRPr="009801AE" w:rsidRDefault="00B578FC" w:rsidP="00B578FC">
      <w:pPr>
        <w:rPr>
          <w:rFonts w:ascii="Times New Roman" w:hAnsi="Times New Roman" w:cs="Times New Roman"/>
          <w:b/>
          <w:bCs/>
          <w:sz w:val="24"/>
        </w:rPr>
      </w:pPr>
      <w:r w:rsidRPr="009801AE">
        <w:rPr>
          <w:rFonts w:ascii="Times New Roman" w:hAnsi="Times New Roman" w:cs="Times New Roman"/>
          <w:b/>
          <w:bCs/>
          <w:sz w:val="24"/>
        </w:rPr>
        <w:t xml:space="preserve"> Оценочный лист ученика 4 класса МБОУ «Школа №1»</w:t>
      </w:r>
    </w:p>
    <w:p w:rsidR="00B578FC" w:rsidRPr="009801AE" w:rsidRDefault="00B578FC" w:rsidP="00B578FC">
      <w:pPr>
        <w:pBdr>
          <w:bottom w:val="single" w:sz="8" w:space="2" w:color="000000"/>
        </w:pBdr>
        <w:rPr>
          <w:rFonts w:ascii="Times New Roman" w:hAnsi="Times New Roman" w:cs="Times New Roman"/>
          <w:sz w:val="24"/>
        </w:rPr>
      </w:pPr>
    </w:p>
    <w:p w:rsidR="00B578FC" w:rsidRPr="009801AE" w:rsidRDefault="00B578FC" w:rsidP="00B578FC">
      <w:pPr>
        <w:rPr>
          <w:rFonts w:ascii="Times New Roman" w:hAnsi="Times New Roman" w:cs="Times New Roman"/>
          <w:b/>
          <w:bCs/>
          <w:sz w:val="24"/>
        </w:rPr>
      </w:pPr>
      <w:r w:rsidRPr="009801AE">
        <w:rPr>
          <w:rFonts w:ascii="Times New Roman" w:hAnsi="Times New Roman" w:cs="Times New Roman"/>
          <w:b/>
          <w:bCs/>
          <w:sz w:val="24"/>
        </w:rPr>
        <w:t>по предмету «ОРКСЭ», модуль Основы светской этики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96"/>
        <w:gridCol w:w="2042"/>
      </w:tblGrid>
      <w:tr w:rsidR="00B578FC" w:rsidRPr="009801AE" w:rsidTr="00584C70">
        <w:tc>
          <w:tcPr>
            <w:tcW w:w="7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801AE">
              <w:rPr>
                <w:rFonts w:ascii="Times New Roman" w:hAnsi="Times New Roman" w:cs="Times New Roman"/>
                <w:i/>
                <w:iCs/>
                <w:sz w:val="24"/>
              </w:rPr>
              <w:t xml:space="preserve">Уровень оценки                                                     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801AE">
              <w:rPr>
                <w:rFonts w:ascii="Times New Roman" w:hAnsi="Times New Roman" w:cs="Times New Roman"/>
                <w:i/>
                <w:iCs/>
                <w:sz w:val="24"/>
              </w:rPr>
              <w:t>Условный цвет</w:t>
            </w:r>
          </w:p>
        </w:tc>
      </w:tr>
      <w:tr w:rsidR="00B578FC" w:rsidRPr="009801AE" w:rsidTr="00584C70">
        <w:tc>
          <w:tcPr>
            <w:tcW w:w="7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Понимает, принимает.</w:t>
            </w:r>
            <w:r w:rsidRPr="009801AE">
              <w:rPr>
                <w:rFonts w:ascii="Times New Roman" w:hAnsi="Times New Roman" w:cs="Times New Roman"/>
                <w:b/>
                <w:bCs/>
                <w:sz w:val="24"/>
              </w:rPr>
              <w:t xml:space="preserve"> Отлично!</w:t>
            </w: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shd w:val="clear" w:color="auto" w:fill="4C4C4C"/>
              <w:ind w:right="-1188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color w:val="FFFFFF"/>
                <w:sz w:val="24"/>
              </w:rPr>
              <w:t xml:space="preserve"> (</w:t>
            </w:r>
            <w:proofErr w:type="spellStart"/>
            <w:proofErr w:type="gramStart"/>
            <w:r w:rsidRPr="009801AE">
              <w:rPr>
                <w:rFonts w:ascii="Times New Roman" w:hAnsi="Times New Roman" w:cs="Times New Roman"/>
                <w:color w:val="FFFFFF"/>
                <w:sz w:val="24"/>
              </w:rPr>
              <w:t>Зел</w:t>
            </w:r>
            <w:proofErr w:type="spellEnd"/>
            <w:r w:rsidRPr="009801AE">
              <w:rPr>
                <w:rFonts w:ascii="Times New Roman" w:hAnsi="Times New Roman" w:cs="Times New Roman"/>
                <w:color w:val="FFFFFF"/>
                <w:sz w:val="24"/>
              </w:rPr>
              <w:t>..</w:t>
            </w:r>
            <w:proofErr w:type="gramEnd"/>
            <w:r w:rsidRPr="009801AE">
              <w:rPr>
                <w:rFonts w:ascii="Times New Roman" w:hAnsi="Times New Roman" w:cs="Times New Roman"/>
                <w:color w:val="FFFFFF"/>
                <w:sz w:val="24"/>
              </w:rPr>
              <w:t>)</w:t>
            </w:r>
            <w:r w:rsidRPr="009801AE">
              <w:rPr>
                <w:rFonts w:ascii="Times New Roman" w:hAnsi="Times New Roman" w:cs="Times New Roman"/>
                <w:sz w:val="24"/>
              </w:rPr>
              <w:t xml:space="preserve">     +</w:t>
            </w:r>
          </w:p>
        </w:tc>
      </w:tr>
      <w:tr w:rsidR="00B578FC" w:rsidRPr="009801AE" w:rsidTr="00584C70">
        <w:tc>
          <w:tcPr>
            <w:tcW w:w="7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 xml:space="preserve">Различает, запоминает, не всегда воспроизводит. </w:t>
            </w:r>
            <w:r w:rsidRPr="009801AE">
              <w:rPr>
                <w:rFonts w:ascii="Times New Roman" w:hAnsi="Times New Roman" w:cs="Times New Roman"/>
                <w:b/>
                <w:bCs/>
                <w:sz w:val="24"/>
              </w:rPr>
              <w:t>Хорошая работа!</w:t>
            </w: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shd w:val="clear" w:color="auto" w:fill="999999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color w:val="FFFFFF"/>
                <w:sz w:val="24"/>
              </w:rPr>
              <w:t xml:space="preserve"> (</w:t>
            </w:r>
            <w:proofErr w:type="spellStart"/>
            <w:r w:rsidRPr="009801AE">
              <w:rPr>
                <w:rFonts w:ascii="Times New Roman" w:hAnsi="Times New Roman" w:cs="Times New Roman"/>
                <w:color w:val="FFFFFF"/>
                <w:sz w:val="24"/>
              </w:rPr>
              <w:t>Жел</w:t>
            </w:r>
            <w:proofErr w:type="spellEnd"/>
            <w:r w:rsidRPr="009801AE">
              <w:rPr>
                <w:rFonts w:ascii="Times New Roman" w:hAnsi="Times New Roman" w:cs="Times New Roman"/>
                <w:color w:val="FFFFFF"/>
                <w:sz w:val="24"/>
              </w:rPr>
              <w:t>.)</w:t>
            </w:r>
            <w:r w:rsidRPr="009801AE">
              <w:rPr>
                <w:rFonts w:ascii="Times New Roman" w:hAnsi="Times New Roman" w:cs="Times New Roman"/>
                <w:sz w:val="24"/>
              </w:rPr>
              <w:t xml:space="preserve">     /</w:t>
            </w:r>
          </w:p>
        </w:tc>
      </w:tr>
      <w:tr w:rsidR="00B578FC" w:rsidRPr="009801AE" w:rsidTr="00584C70">
        <w:tc>
          <w:tcPr>
            <w:tcW w:w="7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 xml:space="preserve">Не различает, не запоминает, не воспроизводит. </w:t>
            </w:r>
            <w:r w:rsidRPr="009801AE">
              <w:rPr>
                <w:rFonts w:ascii="Times New Roman" w:hAnsi="Times New Roman" w:cs="Times New Roman"/>
                <w:b/>
                <w:bCs/>
                <w:sz w:val="24"/>
              </w:rPr>
              <w:t>Еще надо постараться!</w:t>
            </w: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shd w:val="clear" w:color="auto" w:fill="33333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color w:val="FFFFFF"/>
                <w:sz w:val="24"/>
              </w:rPr>
              <w:t xml:space="preserve"> (</w:t>
            </w:r>
            <w:proofErr w:type="spellStart"/>
            <w:r w:rsidRPr="009801AE">
              <w:rPr>
                <w:rFonts w:ascii="Times New Roman" w:hAnsi="Times New Roman" w:cs="Times New Roman"/>
                <w:color w:val="FFFFFF"/>
                <w:sz w:val="24"/>
              </w:rPr>
              <w:t>Красн</w:t>
            </w:r>
            <w:proofErr w:type="spellEnd"/>
            <w:r w:rsidRPr="009801AE">
              <w:rPr>
                <w:rFonts w:ascii="Times New Roman" w:hAnsi="Times New Roman" w:cs="Times New Roman"/>
                <w:color w:val="FFFFFF"/>
                <w:sz w:val="24"/>
              </w:rPr>
              <w:t>.)</w:t>
            </w:r>
            <w:r w:rsidRPr="009801AE">
              <w:rPr>
                <w:rFonts w:ascii="Times New Roman" w:hAnsi="Times New Roman" w:cs="Times New Roman"/>
                <w:sz w:val="24"/>
              </w:rPr>
              <w:t xml:space="preserve">  -</w:t>
            </w:r>
          </w:p>
        </w:tc>
      </w:tr>
    </w:tbl>
    <w:p w:rsidR="00B578FC" w:rsidRPr="009801AE" w:rsidRDefault="00B578FC" w:rsidP="00B578FC">
      <w:pPr>
        <w:rPr>
          <w:rFonts w:ascii="Times New Roman" w:hAnsi="Times New Roman" w:cs="Times New Roman"/>
          <w:sz w:val="24"/>
        </w:rPr>
      </w:pPr>
    </w:p>
    <w:p w:rsidR="00B578FC" w:rsidRPr="009801AE" w:rsidRDefault="00B578FC" w:rsidP="00B578FC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9"/>
        <w:gridCol w:w="3923"/>
        <w:gridCol w:w="1157"/>
        <w:gridCol w:w="1157"/>
        <w:gridCol w:w="1157"/>
        <w:gridCol w:w="1135"/>
      </w:tblGrid>
      <w:tr w:rsidR="00B578FC" w:rsidRPr="009801AE" w:rsidTr="00584C70">
        <w:tc>
          <w:tcPr>
            <w:tcW w:w="1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№</w:t>
            </w:r>
          </w:p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Урока</w:t>
            </w:r>
          </w:p>
        </w:tc>
        <w:tc>
          <w:tcPr>
            <w:tcW w:w="3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Я</w:t>
            </w:r>
            <w:r w:rsidRPr="009801AE">
              <w:rPr>
                <w:rFonts w:ascii="Times New Roman" w:hAnsi="Times New Roman" w:cs="Times New Roman"/>
                <w:sz w:val="24"/>
              </w:rPr>
              <w:br/>
              <w:t>оценил(а)</w:t>
            </w:r>
          </w:p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себя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Мои</w:t>
            </w:r>
          </w:p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родители</w:t>
            </w:r>
          </w:p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оценили</w:t>
            </w:r>
          </w:p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меня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Мой</w:t>
            </w:r>
          </w:p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друг</w:t>
            </w:r>
          </w:p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(сосед</w:t>
            </w:r>
          </w:p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по</w:t>
            </w:r>
          </w:p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парте)</w:t>
            </w:r>
          </w:p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ценил</w:t>
            </w:r>
          </w:p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меня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Мой</w:t>
            </w:r>
          </w:p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учитель</w:t>
            </w:r>
          </w:p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оценил</w:t>
            </w:r>
          </w:p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меня</w:t>
            </w:r>
          </w:p>
        </w:tc>
      </w:tr>
      <w:tr w:rsidR="00B578FC" w:rsidRPr="009801AE" w:rsidTr="00584C70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Россия — наша Родина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8FC" w:rsidRPr="009801AE" w:rsidTr="00584C70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Что такое светская этика?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8FC" w:rsidRPr="009801AE" w:rsidTr="00584C70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Мораль и культура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8FC" w:rsidRPr="009801AE" w:rsidTr="00584C70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Особенности морали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8FC" w:rsidRPr="009801AE" w:rsidTr="00584C70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5,6</w:t>
            </w:r>
          </w:p>
        </w:tc>
        <w:tc>
          <w:tcPr>
            <w:tcW w:w="3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Добро и зло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8FC" w:rsidRPr="009801AE" w:rsidTr="00584C70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7,8</w:t>
            </w:r>
          </w:p>
        </w:tc>
        <w:tc>
          <w:tcPr>
            <w:tcW w:w="3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Добродетели и пороки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8FC" w:rsidRPr="009801AE" w:rsidTr="00584C70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Свобода и моральный выбор человека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8FC" w:rsidRPr="009801AE" w:rsidTr="00584C70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Свобода и ответственность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8FC" w:rsidRPr="009801AE" w:rsidTr="00584C70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Моральный долг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8FC" w:rsidRPr="009801AE" w:rsidTr="00584C70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Справедливость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8FC" w:rsidRPr="009801AE" w:rsidTr="00584C70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Альтруизм и эгоизм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8FC" w:rsidRPr="009801AE" w:rsidTr="00584C70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Дружба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8FC" w:rsidRPr="009801AE" w:rsidTr="00584C70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Что значит быть моральным?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8FC" w:rsidRPr="009801AE" w:rsidTr="00584C70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Творческие работы учащихся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8FC" w:rsidRPr="009801AE" w:rsidTr="00584C70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Презентация творчески работ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8FC" w:rsidRPr="009801AE" w:rsidTr="00584C70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Род и семья — исток нравственных отношений в истории человечества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8FC" w:rsidRPr="009801AE" w:rsidTr="00584C70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Нравственный поступок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8FC" w:rsidRPr="009801AE" w:rsidTr="00584C70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Золотое правило нравственности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8FC" w:rsidRPr="009801AE" w:rsidTr="00584C70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Стыд, вина и извинение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8FC" w:rsidRPr="009801AE" w:rsidTr="00584C70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Честь и достоинство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8FC" w:rsidRPr="009801AE" w:rsidTr="00584C70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Совесть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8FC" w:rsidRPr="009801AE" w:rsidTr="00584C70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lastRenderedPageBreak/>
              <w:t>24</w:t>
            </w:r>
          </w:p>
        </w:tc>
        <w:tc>
          <w:tcPr>
            <w:tcW w:w="3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Образцы нравственности. Богатырь и рыцарь как нравственные идеалы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8FC" w:rsidRPr="009801AE" w:rsidTr="00584C70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Нравственные идеалы. Джентльмен и леди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8FC" w:rsidRPr="009801AE" w:rsidTr="00584C70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Образцы нравственности в культуре Отечества.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8FC" w:rsidRPr="009801AE" w:rsidTr="00584C70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Этикет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8FC" w:rsidRPr="009801AE" w:rsidTr="00584C70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Семейные праздники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8FC" w:rsidRPr="009801AE" w:rsidTr="00584C70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Жизнь человека — высшая нравственная ценность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8FC" w:rsidRPr="009801AE" w:rsidTr="00584C70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Любовь и уважение к Отечеству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8FC" w:rsidRPr="009801AE" w:rsidTr="00584C70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Подготовка творческих работ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8FC" w:rsidRPr="009801AE" w:rsidTr="00584C70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32-34</w:t>
            </w:r>
          </w:p>
        </w:tc>
        <w:tc>
          <w:tcPr>
            <w:tcW w:w="3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801AE">
              <w:rPr>
                <w:rFonts w:ascii="Times New Roman" w:hAnsi="Times New Roman" w:cs="Times New Roman"/>
                <w:sz w:val="24"/>
              </w:rPr>
              <w:t>Выступление учащихся со своими творческими работами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8FC" w:rsidRPr="009801AE" w:rsidRDefault="00B578FC" w:rsidP="00584C7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578FC" w:rsidRPr="009801AE" w:rsidRDefault="00B578FC" w:rsidP="00B578FC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B578FC" w:rsidRPr="009801AE" w:rsidRDefault="00B578FC" w:rsidP="00B578FC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8B1E9C" w:rsidRPr="00B578FC" w:rsidRDefault="008B1E9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B1E9C" w:rsidRPr="00B5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1"/>
    <w:rsid w:val="007F3791"/>
    <w:rsid w:val="008B1E9C"/>
    <w:rsid w:val="00B5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1D97-EAEE-4153-B66A-A0BDA094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8F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578F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2016-06-03T09:03:00Z</dcterms:created>
  <dcterms:modified xsi:type="dcterms:W3CDTF">2016-06-03T09:03:00Z</dcterms:modified>
</cp:coreProperties>
</file>