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62" w:rsidRPr="003B0362" w:rsidRDefault="003B0362" w:rsidP="003B0362">
      <w:pPr>
        <w:jc w:val="center"/>
        <w:rPr>
          <w:u w:val="single"/>
        </w:rPr>
      </w:pPr>
      <w:r w:rsidRPr="003B0362">
        <w:rPr>
          <w:u w:val="single"/>
        </w:rPr>
        <w:t>Приложение 2</w:t>
      </w:r>
    </w:p>
    <w:p w:rsidR="003B0362" w:rsidRPr="003B0362" w:rsidRDefault="003B0362" w:rsidP="003B0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362">
        <w:rPr>
          <w:rFonts w:ascii="Times New Roman" w:hAnsi="Times New Roman" w:cs="Times New Roman"/>
          <w:sz w:val="24"/>
          <w:szCs w:val="24"/>
        </w:rPr>
        <w:t>«Мишень»</w:t>
      </w:r>
    </w:p>
    <w:p w:rsidR="00AD1110" w:rsidRDefault="003B0362" w:rsidP="003B0362">
      <w:pPr>
        <w:jc w:val="center"/>
      </w:pPr>
      <w:r w:rsidRPr="003B0362">
        <w:drawing>
          <wp:inline distT="0" distB="0" distL="0" distR="0">
            <wp:extent cx="2966471" cy="2790825"/>
            <wp:effectExtent l="19050" t="0" r="5329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917" t="8611" r="18750" b="11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438" cy="2793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3B0362" w:rsidRPr="003B0362" w:rsidRDefault="003B0362" w:rsidP="003B0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362">
        <w:rPr>
          <w:rFonts w:ascii="Times New Roman" w:hAnsi="Times New Roman" w:cs="Times New Roman"/>
          <w:sz w:val="24"/>
          <w:szCs w:val="24"/>
        </w:rPr>
        <w:t xml:space="preserve"> Дешифратор и «донесение».</w:t>
      </w:r>
    </w:p>
    <w:tbl>
      <w:tblPr>
        <w:tblStyle w:val="a6"/>
        <w:tblW w:w="0" w:type="auto"/>
        <w:tblLook w:val="04A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3B0362" w:rsidTr="003B0362">
        <w:trPr>
          <w:trHeight w:val="429"/>
        </w:trPr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55"/>
        </w:trPr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29"/>
        </w:trPr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55"/>
        </w:trPr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55"/>
        </w:trPr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29"/>
        </w:trPr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55"/>
        </w:trPr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</w:tr>
      <w:tr w:rsidR="003B0362" w:rsidTr="003B0362">
        <w:trPr>
          <w:trHeight w:val="455"/>
        </w:trPr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</w:tcPr>
          <w:p w:rsidR="003B0362" w:rsidRDefault="003B0362" w:rsidP="003B0362">
            <w:pPr>
              <w:pStyle w:val="a5"/>
              <w:jc w:val="center"/>
            </w:pPr>
          </w:p>
        </w:tc>
        <w:tc>
          <w:tcPr>
            <w:tcW w:w="577" w:type="dxa"/>
            <w:shd w:val="clear" w:color="auto" w:fill="C4BC96" w:themeFill="background2" w:themeFillShade="BF"/>
          </w:tcPr>
          <w:p w:rsidR="003B0362" w:rsidRDefault="003B0362" w:rsidP="003B0362">
            <w:pPr>
              <w:pStyle w:val="a5"/>
              <w:jc w:val="center"/>
            </w:pPr>
          </w:p>
        </w:tc>
      </w:tr>
    </w:tbl>
    <w:p w:rsidR="003B0362" w:rsidRDefault="003B0362" w:rsidP="003B0362">
      <w:pPr>
        <w:pStyle w:val="a5"/>
        <w:ind w:firstLine="567"/>
        <w:jc w:val="center"/>
      </w:pPr>
      <w:r>
        <w:t xml:space="preserve">  </w:t>
      </w:r>
    </w:p>
    <w:tbl>
      <w:tblPr>
        <w:tblStyle w:val="a6"/>
        <w:tblW w:w="0" w:type="auto"/>
        <w:tblLook w:val="04A0"/>
      </w:tblPr>
      <w:tblGrid>
        <w:gridCol w:w="533"/>
        <w:gridCol w:w="644"/>
        <w:gridCol w:w="584"/>
        <w:gridCol w:w="605"/>
        <w:gridCol w:w="536"/>
        <w:gridCol w:w="584"/>
        <w:gridCol w:w="536"/>
        <w:gridCol w:w="584"/>
      </w:tblGrid>
      <w:tr w:rsidR="003B0362" w:rsidTr="003B0362">
        <w:trPr>
          <w:trHeight w:val="142"/>
        </w:trPr>
        <w:tc>
          <w:tcPr>
            <w:tcW w:w="449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Я</w:t>
            </w:r>
          </w:p>
        </w:tc>
        <w:tc>
          <w:tcPr>
            <w:tcW w:w="543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Ш</w:t>
            </w:r>
            <w:proofErr w:type="gramEnd"/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Г</w:t>
            </w:r>
          </w:p>
        </w:tc>
        <w:tc>
          <w:tcPr>
            <w:tcW w:w="510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И</w:t>
            </w:r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С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Е</w:t>
            </w:r>
          </w:p>
        </w:tc>
        <w:tc>
          <w:tcPr>
            <w:tcW w:w="452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Х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Д</w:t>
            </w:r>
          </w:p>
        </w:tc>
      </w:tr>
      <w:tr w:rsidR="003B0362" w:rsidTr="003B0362">
        <w:trPr>
          <w:trHeight w:val="151"/>
        </w:trPr>
        <w:tc>
          <w:tcPr>
            <w:tcW w:w="449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С</w:t>
            </w:r>
          </w:p>
        </w:tc>
        <w:tc>
          <w:tcPr>
            <w:tcW w:w="543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А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Т</w:t>
            </w:r>
          </w:p>
        </w:tc>
        <w:tc>
          <w:tcPr>
            <w:tcW w:w="510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О</w:t>
            </w:r>
          </w:p>
        </w:tc>
        <w:tc>
          <w:tcPr>
            <w:tcW w:w="452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С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М</w:t>
            </w:r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В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М</w:t>
            </w:r>
          </w:p>
        </w:tc>
      </w:tr>
      <w:tr w:rsidR="003B0362" w:rsidTr="003B0362">
        <w:trPr>
          <w:trHeight w:val="142"/>
        </w:trPr>
        <w:tc>
          <w:tcPr>
            <w:tcW w:w="449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543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Е</w:t>
            </w:r>
          </w:p>
        </w:tc>
        <w:tc>
          <w:tcPr>
            <w:tcW w:w="492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О</w:t>
            </w:r>
          </w:p>
        </w:tc>
        <w:tc>
          <w:tcPr>
            <w:tcW w:w="510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Ы</w:t>
            </w:r>
            <w:proofErr w:type="gramEnd"/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О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Т</w:t>
            </w:r>
          </w:p>
        </w:tc>
        <w:tc>
          <w:tcPr>
            <w:tcW w:w="452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С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М</w:t>
            </w:r>
          </w:p>
        </w:tc>
      </w:tr>
      <w:tr w:rsidR="003B0362" w:rsidTr="003B0362">
        <w:trPr>
          <w:trHeight w:val="151"/>
        </w:trPr>
        <w:tc>
          <w:tcPr>
            <w:tcW w:w="449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543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М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М</w:t>
            </w:r>
          </w:p>
        </w:tc>
        <w:tc>
          <w:tcPr>
            <w:tcW w:w="510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О</w:t>
            </w:r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И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proofErr w:type="gramStart"/>
            <w:r>
              <w:rPr>
                <w:rFonts w:ascii="Bookman Old Style" w:hAnsi="Bookman Old Style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О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rFonts w:ascii="Bookman Old Style" w:hAnsi="Bookman Old Style"/>
                <w:sz w:val="40"/>
                <w:szCs w:val="40"/>
              </w:rPr>
            </w:pPr>
            <w:r>
              <w:rPr>
                <w:rFonts w:ascii="Bookman Old Style" w:hAnsi="Bookman Old Style"/>
                <w:sz w:val="40"/>
                <w:szCs w:val="40"/>
              </w:rPr>
              <w:t>Я</w:t>
            </w:r>
          </w:p>
        </w:tc>
      </w:tr>
      <w:tr w:rsidR="003B0362" w:rsidTr="003B0362">
        <w:trPr>
          <w:trHeight w:val="151"/>
        </w:trPr>
        <w:tc>
          <w:tcPr>
            <w:tcW w:w="449" w:type="dxa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</w:t>
            </w:r>
          </w:p>
        </w:tc>
        <w:tc>
          <w:tcPr>
            <w:tcW w:w="543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Б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Я</w:t>
            </w:r>
          </w:p>
        </w:tc>
        <w:tc>
          <w:tcPr>
            <w:tcW w:w="510" w:type="dxa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proofErr w:type="gramStart"/>
            <w:r>
              <w:rPr>
                <w:sz w:val="40"/>
                <w:szCs w:val="40"/>
              </w:rPr>
              <w:t>З</w:t>
            </w:r>
            <w:proofErr w:type="gramEnd"/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Г</w:t>
            </w:r>
          </w:p>
        </w:tc>
        <w:tc>
          <w:tcPr>
            <w:tcW w:w="492" w:type="dxa"/>
            <w:shd w:val="clear" w:color="auto" w:fill="FFFFFF" w:themeFill="background1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</w:t>
            </w:r>
          </w:p>
        </w:tc>
        <w:tc>
          <w:tcPr>
            <w:tcW w:w="452" w:type="dxa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</w:tc>
        <w:tc>
          <w:tcPr>
            <w:tcW w:w="492" w:type="dxa"/>
          </w:tcPr>
          <w:p w:rsidR="003B0362" w:rsidRPr="00D06E73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</w:t>
            </w:r>
          </w:p>
        </w:tc>
      </w:tr>
      <w:tr w:rsidR="003B0362" w:rsidTr="003B0362">
        <w:trPr>
          <w:trHeight w:val="142"/>
        </w:trPr>
        <w:tc>
          <w:tcPr>
            <w:tcW w:w="449" w:type="dxa"/>
            <w:shd w:val="clear" w:color="auto" w:fill="FFFFFF" w:themeFill="background1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О</w:t>
            </w:r>
          </w:p>
        </w:tc>
        <w:tc>
          <w:tcPr>
            <w:tcW w:w="543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У</w:t>
            </w:r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И</w:t>
            </w:r>
          </w:p>
        </w:tc>
        <w:tc>
          <w:tcPr>
            <w:tcW w:w="510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Л</w:t>
            </w:r>
          </w:p>
        </w:tc>
        <w:tc>
          <w:tcPr>
            <w:tcW w:w="452" w:type="dxa"/>
            <w:shd w:val="clear" w:color="auto" w:fill="FFFFFF" w:themeFill="background1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С</w:t>
            </w:r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Ч</w:t>
            </w:r>
          </w:p>
        </w:tc>
        <w:tc>
          <w:tcPr>
            <w:tcW w:w="45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Т</w:t>
            </w:r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И</w:t>
            </w:r>
          </w:p>
        </w:tc>
      </w:tr>
      <w:tr w:rsidR="003B0362" w:rsidTr="003B0362">
        <w:trPr>
          <w:trHeight w:val="151"/>
        </w:trPr>
        <w:tc>
          <w:tcPr>
            <w:tcW w:w="449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</w:t>
            </w:r>
          </w:p>
        </w:tc>
        <w:tc>
          <w:tcPr>
            <w:tcW w:w="543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Я</w:t>
            </w:r>
          </w:p>
        </w:tc>
        <w:tc>
          <w:tcPr>
            <w:tcW w:w="492" w:type="dxa"/>
            <w:shd w:val="clear" w:color="auto" w:fill="FFFFFF" w:themeFill="background1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Т</w:t>
            </w:r>
          </w:p>
        </w:tc>
        <w:tc>
          <w:tcPr>
            <w:tcW w:w="510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М</w:t>
            </w:r>
          </w:p>
        </w:tc>
        <w:tc>
          <w:tcPr>
            <w:tcW w:w="45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Я</w:t>
            </w:r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Е</w:t>
            </w:r>
          </w:p>
        </w:tc>
        <w:tc>
          <w:tcPr>
            <w:tcW w:w="452" w:type="dxa"/>
            <w:shd w:val="clear" w:color="auto" w:fill="FFFFFF" w:themeFill="background1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Е</w:t>
            </w:r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Т</w:t>
            </w:r>
          </w:p>
        </w:tc>
      </w:tr>
      <w:tr w:rsidR="003B0362" w:rsidRPr="004B3BD7" w:rsidTr="003B0362">
        <w:trPr>
          <w:trHeight w:val="151"/>
        </w:trPr>
        <w:tc>
          <w:tcPr>
            <w:tcW w:w="449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С</w:t>
            </w:r>
          </w:p>
        </w:tc>
        <w:tc>
          <w:tcPr>
            <w:tcW w:w="543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С</w:t>
            </w:r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Н</w:t>
            </w:r>
          </w:p>
        </w:tc>
        <w:tc>
          <w:tcPr>
            <w:tcW w:w="510" w:type="dxa"/>
            <w:shd w:val="clear" w:color="auto" w:fill="FFFFFF" w:themeFill="background1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Й</w:t>
            </w:r>
          </w:p>
        </w:tc>
        <w:tc>
          <w:tcPr>
            <w:tcW w:w="45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proofErr w:type="gramStart"/>
            <w:r w:rsidRPr="004B3BD7">
              <w:rPr>
                <w:sz w:val="40"/>
                <w:szCs w:val="40"/>
              </w:rPr>
              <w:t>Р</w:t>
            </w:r>
            <w:proofErr w:type="gramEnd"/>
          </w:p>
        </w:tc>
        <w:tc>
          <w:tcPr>
            <w:tcW w:w="49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А</w:t>
            </w:r>
          </w:p>
        </w:tc>
        <w:tc>
          <w:tcPr>
            <w:tcW w:w="452" w:type="dxa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 w:rsidRPr="004B3BD7">
              <w:rPr>
                <w:sz w:val="40"/>
                <w:szCs w:val="40"/>
              </w:rPr>
              <w:t>Е</w:t>
            </w:r>
          </w:p>
        </w:tc>
        <w:tc>
          <w:tcPr>
            <w:tcW w:w="492" w:type="dxa"/>
            <w:shd w:val="clear" w:color="auto" w:fill="FFFFFF" w:themeFill="background1"/>
          </w:tcPr>
          <w:p w:rsidR="003B0362" w:rsidRPr="004B3BD7" w:rsidRDefault="003B0362" w:rsidP="00752960">
            <w:pPr>
              <w:pStyle w:val="a5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</w:t>
            </w:r>
          </w:p>
        </w:tc>
      </w:tr>
    </w:tbl>
    <w:p w:rsidR="003B0362" w:rsidRDefault="003B0362" w:rsidP="003B0362">
      <w:pPr>
        <w:pStyle w:val="a5"/>
        <w:ind w:firstLine="567"/>
      </w:pPr>
      <w:r>
        <w:t xml:space="preserve"> </w:t>
      </w:r>
    </w:p>
    <w:p w:rsidR="003B0362" w:rsidRDefault="003B0362" w:rsidP="003B0362">
      <w:pPr>
        <w:pStyle w:val="a5"/>
        <w:ind w:firstLine="567"/>
      </w:pPr>
    </w:p>
    <w:p w:rsidR="003B0362" w:rsidRDefault="003B0362" w:rsidP="003B0362">
      <w:pPr>
        <w:pStyle w:val="a5"/>
        <w:ind w:firstLine="567"/>
      </w:pPr>
    </w:p>
    <w:p w:rsidR="003B0362" w:rsidRDefault="003B0362" w:rsidP="003B0362">
      <w:pPr>
        <w:pStyle w:val="a5"/>
        <w:ind w:firstLine="567"/>
      </w:pPr>
    </w:p>
    <w:p w:rsidR="003B0362" w:rsidRPr="003B0362" w:rsidRDefault="003B0362" w:rsidP="003B0362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B0362">
        <w:rPr>
          <w:rFonts w:ascii="Times New Roman" w:hAnsi="Times New Roman" w:cs="Times New Roman"/>
          <w:sz w:val="24"/>
          <w:szCs w:val="24"/>
        </w:rPr>
        <w:lastRenderedPageBreak/>
        <w:t>Карта расположения  мостов.</w:t>
      </w:r>
    </w:p>
    <w:p w:rsidR="003B0362" w:rsidRDefault="003B0362" w:rsidP="003B0362">
      <w:pPr>
        <w:jc w:val="center"/>
      </w:pPr>
    </w:p>
    <w:p w:rsidR="003B0362" w:rsidRDefault="003B0362" w:rsidP="003B0362">
      <w:pPr>
        <w:jc w:val="center"/>
      </w:pPr>
      <w:r w:rsidRPr="003B0362">
        <w:drawing>
          <wp:inline distT="0" distB="0" distL="0" distR="0">
            <wp:extent cx="4410075" cy="2771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742" r="12614" b="19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3B0362" w:rsidRDefault="003B0362" w:rsidP="003B0362">
      <w:pPr>
        <w:jc w:val="center"/>
      </w:pPr>
    </w:p>
    <w:p w:rsidR="003B0362" w:rsidRDefault="003B0362" w:rsidP="003B0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362">
        <w:rPr>
          <w:rFonts w:ascii="Times New Roman" w:hAnsi="Times New Roman" w:cs="Times New Roman"/>
          <w:sz w:val="24"/>
          <w:szCs w:val="24"/>
        </w:rPr>
        <w:t>Фотография для определения высоты дома.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362" w:rsidRPr="003B0362" w:rsidRDefault="003B0362" w:rsidP="003B0362">
      <w:pPr>
        <w:jc w:val="center"/>
        <w:rPr>
          <w:rFonts w:ascii="Times New Roman" w:hAnsi="Times New Roman" w:cs="Times New Roman"/>
          <w:sz w:val="24"/>
          <w:szCs w:val="24"/>
        </w:rPr>
      </w:pPr>
      <w:r w:rsidRPr="003B036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878975" cy="3362325"/>
            <wp:effectExtent l="19050" t="0" r="7225" b="0"/>
            <wp:docPr id="2" name="Рисунок 7" descr="http://karpovka.com/pics/2014/08/photo_27-28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rpovka.com/pics/2014/08/photo_27-2828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167" t="1991" b="7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597" cy="3368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0362" w:rsidRPr="003B0362" w:rsidSect="003B03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362"/>
    <w:rsid w:val="003B0362"/>
    <w:rsid w:val="004E2E24"/>
    <w:rsid w:val="00AD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3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B0362"/>
    <w:pPr>
      <w:spacing w:after="0" w:line="240" w:lineRule="auto"/>
    </w:pPr>
  </w:style>
  <w:style w:type="table" w:styleId="a6">
    <w:name w:val="Table Grid"/>
    <w:basedOn w:val="a1"/>
    <w:uiPriority w:val="59"/>
    <w:rsid w:val="003B0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Company>WareZ Provider 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2016-03-15T05:50:00Z</dcterms:created>
  <dcterms:modified xsi:type="dcterms:W3CDTF">2016-03-15T05:50:00Z</dcterms:modified>
</cp:coreProperties>
</file>