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B3" w:rsidRPr="0069521B" w:rsidRDefault="00E51CB3" w:rsidP="00E12573">
      <w:pPr>
        <w:spacing w:after="0" w:line="240" w:lineRule="auto"/>
        <w:jc w:val="both"/>
        <w:rPr>
          <w:rFonts w:ascii="Times New Roman" w:hAnsi="Times New Roman" w:cs="Times New Roman"/>
          <w:bCs/>
          <w:sz w:val="24"/>
          <w:szCs w:val="24"/>
          <w:lang w:val="en-US"/>
        </w:rPr>
      </w:pPr>
      <w:bookmarkStart w:id="0" w:name="_GoBack"/>
      <w:bookmarkEnd w:id="0"/>
    </w:p>
    <w:p w:rsidR="00E51CB3" w:rsidRPr="00E12573" w:rsidRDefault="00E51CB3" w:rsidP="00E12573">
      <w:pPr>
        <w:spacing w:after="0" w:line="240" w:lineRule="auto"/>
        <w:jc w:val="center"/>
        <w:rPr>
          <w:rFonts w:ascii="Times New Roman" w:hAnsi="Times New Roman" w:cs="Times New Roman"/>
          <w:b/>
          <w:bCs/>
          <w:color w:val="000000"/>
          <w:sz w:val="24"/>
          <w:szCs w:val="24"/>
        </w:rPr>
      </w:pPr>
      <w:r w:rsidRPr="00E12573">
        <w:rPr>
          <w:rFonts w:ascii="Times New Roman" w:hAnsi="Times New Roman" w:cs="Times New Roman"/>
          <w:b/>
          <w:bCs/>
          <w:color w:val="000000"/>
          <w:sz w:val="24"/>
          <w:szCs w:val="24"/>
        </w:rPr>
        <w:t>Тема исследовательской работы учащихся</w:t>
      </w:r>
    </w:p>
    <w:p w:rsidR="00B05D4A" w:rsidRPr="00E12573" w:rsidRDefault="00E51CB3" w:rsidP="00E12573">
      <w:pPr>
        <w:spacing w:after="0" w:line="240" w:lineRule="auto"/>
        <w:jc w:val="center"/>
        <w:rPr>
          <w:rFonts w:ascii="Times New Roman" w:hAnsi="Times New Roman" w:cs="Times New Roman"/>
          <w:b/>
          <w:bCs/>
          <w:color w:val="000000"/>
          <w:sz w:val="24"/>
          <w:szCs w:val="24"/>
        </w:rPr>
      </w:pPr>
      <w:r w:rsidRPr="00E12573">
        <w:rPr>
          <w:rFonts w:ascii="Times New Roman" w:hAnsi="Times New Roman" w:cs="Times New Roman"/>
          <w:b/>
          <w:bCs/>
          <w:color w:val="000000"/>
          <w:sz w:val="24"/>
          <w:szCs w:val="24"/>
        </w:rPr>
        <w:t xml:space="preserve">«Историзмы в Истории государства Российского </w:t>
      </w:r>
    </w:p>
    <w:p w:rsidR="00E51CB3" w:rsidRPr="00E12573" w:rsidRDefault="00E51CB3" w:rsidP="00E12573">
      <w:pPr>
        <w:spacing w:after="0" w:line="240" w:lineRule="auto"/>
        <w:jc w:val="center"/>
        <w:rPr>
          <w:rFonts w:ascii="Times New Roman" w:hAnsi="Times New Roman" w:cs="Times New Roman"/>
          <w:bCs/>
          <w:sz w:val="24"/>
          <w:szCs w:val="24"/>
        </w:rPr>
      </w:pPr>
      <w:r w:rsidRPr="00E12573">
        <w:rPr>
          <w:rFonts w:ascii="Times New Roman" w:hAnsi="Times New Roman" w:cs="Times New Roman"/>
          <w:b/>
          <w:bCs/>
          <w:color w:val="000000"/>
          <w:sz w:val="24"/>
          <w:szCs w:val="24"/>
        </w:rPr>
        <w:t>Н.М. Карамзина»</w:t>
      </w:r>
    </w:p>
    <w:p w:rsidR="00E51CB3" w:rsidRPr="00E12573" w:rsidRDefault="00E51CB3" w:rsidP="00E12573">
      <w:pPr>
        <w:spacing w:after="0" w:line="240" w:lineRule="auto"/>
        <w:jc w:val="both"/>
        <w:rPr>
          <w:rFonts w:ascii="Times New Roman" w:hAnsi="Times New Roman" w:cs="Times New Roman"/>
          <w:sz w:val="24"/>
          <w:szCs w:val="24"/>
        </w:rPr>
      </w:pPr>
    </w:p>
    <w:p w:rsidR="009A63D7" w:rsidRPr="00E12573" w:rsidRDefault="009A63D7" w:rsidP="00E12573">
      <w:pPr>
        <w:spacing w:after="0" w:line="240" w:lineRule="auto"/>
        <w:ind w:firstLine="800"/>
        <w:jc w:val="both"/>
        <w:rPr>
          <w:rFonts w:ascii="Times New Roman" w:hAnsi="Times New Roman" w:cs="Times New Roman"/>
          <w:sz w:val="24"/>
          <w:szCs w:val="24"/>
        </w:rPr>
      </w:pPr>
    </w:p>
    <w:p w:rsidR="00E51CB3" w:rsidRPr="00E12573" w:rsidRDefault="00E51CB3" w:rsidP="00E12573">
      <w:pPr>
        <w:pStyle w:val="2"/>
        <w:ind w:firstLine="539"/>
        <w:contextualSpacing/>
        <w:rPr>
          <w:rFonts w:ascii="Times New Roman" w:hAnsi="Times New Roman"/>
          <w:b w:val="0"/>
          <w:i w:val="0"/>
          <w:sz w:val="24"/>
          <w:szCs w:val="24"/>
        </w:rPr>
      </w:pPr>
      <w:r w:rsidRPr="00E12573">
        <w:rPr>
          <w:rFonts w:ascii="Times New Roman" w:hAnsi="Times New Roman"/>
          <w:noProof/>
          <w:sz w:val="24"/>
          <w:szCs w:val="24"/>
          <w:lang w:val="en-US" w:eastAsia="ru-RU"/>
        </w:rPr>
        <w:drawing>
          <wp:anchor distT="0" distB="0" distL="114300" distR="114300" simplePos="0" relativeHeight="251664896" behindDoc="0" locked="0" layoutInCell="1" allowOverlap="1" wp14:anchorId="6B7B230D" wp14:editId="6DFCA940">
            <wp:simplePos x="0" y="0"/>
            <wp:positionH relativeFrom="column">
              <wp:posOffset>171450</wp:posOffset>
            </wp:positionH>
            <wp:positionV relativeFrom="paragraph">
              <wp:posOffset>-88900</wp:posOffset>
            </wp:positionV>
            <wp:extent cx="1258570" cy="1733550"/>
            <wp:effectExtent l="0" t="0" r="0" b="0"/>
            <wp:wrapSquare wrapText="bothSides"/>
            <wp:docPr id="15" name="Рисунок 15" descr="http://i3.mywishis.in/s/i/wishes/470x0_dd7100c8afd15c6a46ae8457ce7290eb8dcd70800afe7bf1a2f471c9bffe2ab0___jpg____4_3a36bd9f.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i3.mywishis.in/s/i/wishes/470x0_dd7100c8afd15c6a46ae8457ce7290eb8dcd70800afe7bf1a2f471c9bffe2ab0___jpg____4_3a36bd9f.jpg">
                      <a:hlinkClick r:id="rId9" tgtFrame="&quot;_blank&quot;"/>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5857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573">
        <w:rPr>
          <w:rFonts w:ascii="Times New Roman" w:hAnsi="Times New Roman"/>
          <w:b w:val="0"/>
          <w:sz w:val="24"/>
          <w:szCs w:val="24"/>
        </w:rPr>
        <w:t xml:space="preserve"> </w:t>
      </w:r>
      <w:r w:rsidRPr="00E12573">
        <w:rPr>
          <w:rFonts w:ascii="Times New Roman" w:hAnsi="Times New Roman"/>
          <w:b w:val="0"/>
          <w:i w:val="0"/>
          <w:sz w:val="24"/>
          <w:szCs w:val="24"/>
        </w:rPr>
        <w:t xml:space="preserve">Николай Михайлович Карамзин работал над двенадцатью томами «Истории Государства Российского» двадцать два года: с 1803 по 1825 года, первые восемь томов были изданы в 1818 году, последний – двенадцатый – уже после кончины автора, в 1829 году. </w:t>
      </w:r>
    </w:p>
    <w:p w:rsidR="00E51CB3" w:rsidRPr="00E12573" w:rsidRDefault="00E51CB3" w:rsidP="00E12573">
      <w:pPr>
        <w:pStyle w:val="1"/>
        <w:numPr>
          <w:ilvl w:val="0"/>
          <w:numId w:val="0"/>
        </w:numPr>
        <w:spacing w:line="240" w:lineRule="auto"/>
        <w:contextualSpacing/>
        <w:rPr>
          <w:rFonts w:ascii="Times New Roman" w:hAnsi="Times New Roman"/>
          <w:b w:val="0"/>
          <w:sz w:val="24"/>
          <w:szCs w:val="24"/>
        </w:rPr>
      </w:pPr>
      <w:r w:rsidRPr="00E12573">
        <w:rPr>
          <w:rFonts w:ascii="Times New Roman" w:hAnsi="Times New Roman"/>
          <w:b w:val="0"/>
          <w:sz w:val="24"/>
          <w:szCs w:val="24"/>
        </w:rPr>
        <w:t>Термин «История» имеет очень много определений. История повествования и</w:t>
      </w:r>
      <w:r w:rsidRPr="00E12573">
        <w:rPr>
          <w:rFonts w:ascii="Times New Roman" w:hAnsi="Times New Roman"/>
          <w:b w:val="0"/>
          <w:sz w:val="24"/>
          <w:szCs w:val="24"/>
          <w:lang w:val="ru-RU"/>
        </w:rPr>
        <w:t xml:space="preserve"> </w:t>
      </w:r>
      <w:r w:rsidRPr="00E12573">
        <w:rPr>
          <w:rFonts w:ascii="Times New Roman" w:hAnsi="Times New Roman"/>
          <w:b w:val="0"/>
          <w:sz w:val="24"/>
          <w:szCs w:val="24"/>
        </w:rPr>
        <w:t>происшествия. История – это процесс развития. Это  прошлое.  История  должна</w:t>
      </w:r>
      <w:r w:rsidRPr="00E12573">
        <w:rPr>
          <w:rFonts w:ascii="Times New Roman" w:hAnsi="Times New Roman"/>
          <w:b w:val="0"/>
          <w:sz w:val="24"/>
          <w:szCs w:val="24"/>
          <w:lang w:val="ru-RU"/>
        </w:rPr>
        <w:t xml:space="preserve"> </w:t>
      </w:r>
      <w:r w:rsidRPr="00E12573">
        <w:rPr>
          <w:rFonts w:ascii="Times New Roman" w:hAnsi="Times New Roman"/>
          <w:b w:val="0"/>
          <w:sz w:val="24"/>
          <w:szCs w:val="24"/>
        </w:rPr>
        <w:t>войти в сознание общества, она не только написана и прочитана.  В  наши  дни</w:t>
      </w:r>
      <w:r w:rsidRPr="00E12573">
        <w:rPr>
          <w:rFonts w:ascii="Times New Roman" w:hAnsi="Times New Roman"/>
          <w:b w:val="0"/>
          <w:sz w:val="24"/>
          <w:szCs w:val="24"/>
          <w:lang w:val="ru-RU"/>
        </w:rPr>
        <w:t xml:space="preserve"> </w:t>
      </w:r>
      <w:r w:rsidRPr="00E12573">
        <w:rPr>
          <w:rFonts w:ascii="Times New Roman" w:hAnsi="Times New Roman"/>
          <w:b w:val="0"/>
          <w:sz w:val="24"/>
          <w:szCs w:val="24"/>
        </w:rPr>
        <w:t>выполняет функцию не только книга, но и  радио,  телевидение.  Первоначально</w:t>
      </w:r>
      <w:r w:rsidRPr="00E12573">
        <w:rPr>
          <w:rFonts w:ascii="Times New Roman" w:hAnsi="Times New Roman"/>
          <w:b w:val="0"/>
          <w:sz w:val="24"/>
          <w:szCs w:val="24"/>
          <w:lang w:val="ru-RU"/>
        </w:rPr>
        <w:t xml:space="preserve"> </w:t>
      </w:r>
      <w:r w:rsidRPr="00E12573">
        <w:rPr>
          <w:rFonts w:ascii="Times New Roman" w:hAnsi="Times New Roman"/>
          <w:b w:val="0"/>
          <w:sz w:val="24"/>
          <w:szCs w:val="24"/>
        </w:rPr>
        <w:t>историческое описание существует как  вид  искусства.  Каждая  сфера  знаний</w:t>
      </w:r>
      <w:r w:rsidRPr="00E12573">
        <w:rPr>
          <w:rFonts w:ascii="Times New Roman" w:hAnsi="Times New Roman"/>
          <w:b w:val="0"/>
          <w:sz w:val="24"/>
          <w:szCs w:val="24"/>
          <w:lang w:val="ru-RU"/>
        </w:rPr>
        <w:t xml:space="preserve"> </w:t>
      </w:r>
      <w:r w:rsidRPr="00E12573">
        <w:rPr>
          <w:rFonts w:ascii="Times New Roman" w:hAnsi="Times New Roman"/>
          <w:b w:val="0"/>
          <w:sz w:val="24"/>
          <w:szCs w:val="24"/>
        </w:rPr>
        <w:t>имеет  объект  исследования.  История  изучает  прошлое.  Задача  истории воспроизвести прошлое в  единстве  необходимого  и  случайного.  Центральным</w:t>
      </w:r>
      <w:r w:rsidRPr="00E12573">
        <w:rPr>
          <w:rFonts w:ascii="Times New Roman" w:hAnsi="Times New Roman"/>
          <w:b w:val="0"/>
          <w:sz w:val="24"/>
          <w:szCs w:val="24"/>
          <w:lang w:val="ru-RU"/>
        </w:rPr>
        <w:t xml:space="preserve"> </w:t>
      </w:r>
      <w:r w:rsidRPr="00E12573">
        <w:rPr>
          <w:rFonts w:ascii="Times New Roman" w:hAnsi="Times New Roman"/>
          <w:b w:val="0"/>
          <w:sz w:val="24"/>
          <w:szCs w:val="24"/>
        </w:rPr>
        <w:t>компонентом искусства является художественный образ.  Исторический  образ это реальное событие. В образе историческом  исключен  вымысел,  а  фантазия</w:t>
      </w:r>
      <w:r w:rsidRPr="00E12573">
        <w:rPr>
          <w:rFonts w:ascii="Times New Roman" w:hAnsi="Times New Roman"/>
          <w:b w:val="0"/>
          <w:sz w:val="24"/>
          <w:szCs w:val="24"/>
          <w:lang w:val="ru-RU"/>
        </w:rPr>
        <w:t xml:space="preserve"> </w:t>
      </w:r>
      <w:r w:rsidRPr="00E12573">
        <w:rPr>
          <w:rFonts w:ascii="Times New Roman" w:hAnsi="Times New Roman"/>
          <w:b w:val="0"/>
          <w:sz w:val="24"/>
          <w:szCs w:val="24"/>
        </w:rPr>
        <w:t xml:space="preserve">играет вспомогательную роль. Образ создается однозначно, если  историк  что-то умалчивает.  Человек  –  лучший  объект  для  изучения  истории.  </w:t>
      </w:r>
    </w:p>
    <w:p w:rsidR="0069521B" w:rsidRDefault="0069521B" w:rsidP="0069521B">
      <w:pPr>
        <w:pStyle w:val="21"/>
        <w:spacing w:line="240" w:lineRule="auto"/>
        <w:ind w:firstLine="0"/>
        <w:contextualSpacing/>
      </w:pPr>
    </w:p>
    <w:p w:rsidR="00E51CB3" w:rsidRPr="00E12573" w:rsidRDefault="00E51CB3" w:rsidP="0069521B">
      <w:pPr>
        <w:pStyle w:val="21"/>
        <w:spacing w:line="240" w:lineRule="auto"/>
        <w:ind w:firstLine="0"/>
        <w:contextualSpacing/>
      </w:pPr>
      <w:r w:rsidRPr="00E12573">
        <w:t xml:space="preserve">По собственному признанию Карамзина, писал он свою «Историю…» не в форме сухого трактата, а в форме живого живописного повествования. То есть по названию и построению (отчасти и содержанию) «История…» </w:t>
      </w:r>
      <w:r w:rsidR="0069521B">
        <w:t>–</w:t>
      </w:r>
      <w:r w:rsidRPr="00E12573">
        <w:t xml:space="preserve"> труд научный, а по сути – художественное произведение.</w:t>
      </w:r>
    </w:p>
    <w:p w:rsidR="0069521B" w:rsidRDefault="0069521B" w:rsidP="0069521B">
      <w:pPr>
        <w:pStyle w:val="21"/>
        <w:spacing w:line="240" w:lineRule="auto"/>
        <w:ind w:firstLine="0"/>
        <w:contextualSpacing/>
      </w:pPr>
    </w:p>
    <w:p w:rsidR="00E51CB3" w:rsidRPr="00E12573" w:rsidRDefault="00E51CB3" w:rsidP="0069521B">
      <w:pPr>
        <w:pStyle w:val="21"/>
        <w:spacing w:line="240" w:lineRule="auto"/>
        <w:ind w:firstLine="0"/>
        <w:contextualSpacing/>
        <w:rPr>
          <w:lang w:val="ru-RU"/>
        </w:rPr>
      </w:pPr>
      <w:r w:rsidRPr="00E12573">
        <w:t>И до, и после Карамзина создавались курсы истории России. Как правило, более поздние из них, вобравшие в себя материалы предыдущих и обогащенные новыми сведениями,  заменяли собой предшествующие и вытесняли их из круга чтения (нормальная судьба каждой научной работы). «Но карамзинскую «Историю…» такая участь миновала: ее читали и читают многие поколения</w:t>
      </w:r>
      <w:r w:rsidRPr="00E12573">
        <w:rPr>
          <w:lang w:val="ru-RU"/>
        </w:rPr>
        <w:t>.</w:t>
      </w:r>
    </w:p>
    <w:p w:rsidR="0069521B" w:rsidRDefault="0069521B" w:rsidP="0069521B">
      <w:pPr>
        <w:pStyle w:val="21"/>
        <w:spacing w:line="240" w:lineRule="auto"/>
        <w:ind w:firstLine="0"/>
        <w:contextualSpacing/>
      </w:pPr>
    </w:p>
    <w:p w:rsidR="00E51CB3" w:rsidRPr="00E12573" w:rsidRDefault="00E51CB3" w:rsidP="0069521B">
      <w:pPr>
        <w:pStyle w:val="21"/>
        <w:spacing w:line="240" w:lineRule="auto"/>
        <w:ind w:firstLine="0"/>
        <w:contextualSpacing/>
        <w:rPr>
          <w:lang w:val="ru-RU"/>
        </w:rPr>
      </w:pPr>
      <w:r w:rsidRPr="00E12573">
        <w:t>История Государства Российского» — огромный труд, над которым Карамзин усиленно и добросовестно работал в течение многих лет. В то время не было готовых материалов, которыми в наше время может пользоваться историк; не было пособий по истории искусства, иконописи, этнографии и другим подобным наукам, которые облегчают труд историка. Карамзину пришлось много потрудиться, разыскивая различные исторические материалы, сверяя и проверяя исторические документы.</w:t>
      </w:r>
    </w:p>
    <w:p w:rsidR="0069521B" w:rsidRDefault="0069521B" w:rsidP="0069521B">
      <w:pPr>
        <w:pStyle w:val="21"/>
        <w:spacing w:line="240" w:lineRule="auto"/>
        <w:ind w:firstLine="0"/>
        <w:contextualSpacing/>
      </w:pPr>
    </w:p>
    <w:p w:rsidR="00E51CB3" w:rsidRPr="00E12573" w:rsidRDefault="00E51CB3" w:rsidP="0069521B">
      <w:pPr>
        <w:pStyle w:val="21"/>
        <w:spacing w:line="240" w:lineRule="auto"/>
        <w:ind w:firstLine="0"/>
        <w:contextualSpacing/>
        <w:rPr>
          <w:lang w:val="ru-RU"/>
        </w:rPr>
      </w:pPr>
      <w:r w:rsidRPr="00E12573">
        <w:t xml:space="preserve">Он использовал для своей истории все сохранившиеся древнейшие летописи, все исторические труды, написанные до него. Кроме того, до Карамзина читающая публика не интересовалась родной стариной, не знала русской истории. Карамзин сумел пробудить интерес к истории, к прошлому России. «История Государства Российского» имела огромный успех и стала известна широким кругам русского общества, благодаря тому, что Карамзин сумел придать своей истории художественные формы; это не сухое изложение исторических событий, а живой </w:t>
      </w:r>
      <w:hyperlink r:id="rId12" w:tooltip="Школьное сочинение" w:history="1">
        <w:r w:rsidRPr="00E12573">
          <w:rPr>
            <w:rStyle w:val="a4"/>
          </w:rPr>
          <w:t>рассказ</w:t>
        </w:r>
      </w:hyperlink>
      <w:r w:rsidRPr="00E12573">
        <w:t>, украшенный описаниями. Читается история легко, несмотря на плавный, периодический, немного торжественный язык, которым она вся написана.</w:t>
      </w:r>
    </w:p>
    <w:p w:rsidR="0069521B" w:rsidRDefault="0069521B" w:rsidP="0069521B">
      <w:pPr>
        <w:pStyle w:val="21"/>
        <w:spacing w:line="240" w:lineRule="auto"/>
        <w:ind w:firstLine="0"/>
        <w:contextualSpacing/>
      </w:pPr>
    </w:p>
    <w:p w:rsidR="00E51CB3" w:rsidRPr="00E12573" w:rsidRDefault="00E51CB3" w:rsidP="0069521B">
      <w:pPr>
        <w:pStyle w:val="21"/>
        <w:spacing w:line="240" w:lineRule="auto"/>
        <w:ind w:firstLine="0"/>
        <w:contextualSpacing/>
        <w:rPr>
          <w:lang w:val="ru-RU"/>
        </w:rPr>
      </w:pPr>
      <w:r w:rsidRPr="00E12573">
        <w:lastRenderedPageBreak/>
        <w:t xml:space="preserve">Впоследствии известный историк Соловьев очень удачно назвал «Историю» Карамзина «величественной поэмой, воспевающей государство». Вся «История» Карамзина проникнута горячим патриотическим и национальным духом, проникнута идеей монархизма. </w:t>
      </w:r>
    </w:p>
    <w:p w:rsidR="00E51CB3" w:rsidRPr="00E12573" w:rsidRDefault="00E51CB3" w:rsidP="00E12573">
      <w:pPr>
        <w:pStyle w:val="21"/>
        <w:spacing w:line="240" w:lineRule="auto"/>
        <w:contextualSpacing/>
        <w:rPr>
          <w:lang w:val="ru-RU"/>
        </w:rPr>
      </w:pPr>
      <w:r w:rsidRPr="00E12573">
        <w:t>В ходе исторических событий Карамзин всегда видит Провидение, волю Божию. Для него ясна моральная победа добра над злом, он дает моральную оценку не только историческим событиям, но и отдельным людям.</w:t>
      </w:r>
    </w:p>
    <w:p w:rsidR="0069521B" w:rsidRDefault="0069521B" w:rsidP="0069521B">
      <w:pPr>
        <w:pStyle w:val="21"/>
        <w:spacing w:line="240" w:lineRule="auto"/>
        <w:ind w:firstLine="0"/>
        <w:contextualSpacing/>
      </w:pPr>
    </w:p>
    <w:p w:rsidR="00E51CB3" w:rsidRPr="00E12573" w:rsidRDefault="00E51CB3" w:rsidP="0069521B">
      <w:pPr>
        <w:pStyle w:val="21"/>
        <w:spacing w:line="240" w:lineRule="auto"/>
        <w:ind w:firstLine="0"/>
        <w:contextualSpacing/>
        <w:rPr>
          <w:lang w:val="ru-RU"/>
        </w:rPr>
      </w:pPr>
      <w:r w:rsidRPr="00E12573">
        <w:t xml:space="preserve">В русской </w:t>
      </w:r>
      <w:hyperlink r:id="rId13" w:tooltip="школьные сочинения по русской и зарубежной литературе" w:history="1">
        <w:r w:rsidRPr="00E12573">
          <w:rPr>
            <w:rStyle w:val="a4"/>
          </w:rPr>
          <w:t>литературе</w:t>
        </w:r>
      </w:hyperlink>
      <w:r w:rsidRPr="00E12573">
        <w:t xml:space="preserve"> «История Государства Российского», среди других исторических трудов, занимает видное место и имеет большую ценность. Главные заслуги Карамзина состоят в исторически правильной и глубоко моральной оценке событий, в горячей любви к родине и художественности изложения. </w:t>
      </w:r>
    </w:p>
    <w:p w:rsidR="0069521B" w:rsidRDefault="0069521B" w:rsidP="0069521B">
      <w:pPr>
        <w:pStyle w:val="21"/>
        <w:spacing w:line="240" w:lineRule="auto"/>
        <w:ind w:firstLine="0"/>
        <w:contextualSpacing/>
      </w:pPr>
    </w:p>
    <w:p w:rsidR="00E51CB3" w:rsidRPr="00E12573" w:rsidRDefault="0069521B" w:rsidP="0069521B">
      <w:pPr>
        <w:pStyle w:val="21"/>
        <w:spacing w:line="240" w:lineRule="auto"/>
        <w:ind w:firstLine="0"/>
        <w:contextualSpacing/>
      </w:pPr>
      <w:r>
        <w:t>–</w:t>
      </w:r>
      <w:r w:rsidR="00E51CB3" w:rsidRPr="00E12573">
        <w:t xml:space="preserve"> Является ли «История» Карамзина замечательным литературным произведением? – Художественные достоинства ее также очевидны. Сам Карамзин однажды назвал свой труд «исторической поэмой»; и в истории русской прозы первой четверти XIX века труд Карамзина занимает одно из самых выдающихся мест. Декабрист А. Бестужев-Марлинский, рецензируя последние прижизненные тома «Истории» (10-11) как явления «изящной прозы», писал: «Смело можно сказать, что в литературном отношении мы нашли в них клад. Там видим мы свежесть и силу слога, заманчивость рассказа и разнообразие в складе и звучности оборотов языка, столь послушного под рукою истинного дарования»</w:t>
      </w:r>
    </w:p>
    <w:p w:rsidR="0069521B" w:rsidRDefault="0069521B" w:rsidP="0069521B">
      <w:pPr>
        <w:pStyle w:val="21"/>
        <w:spacing w:line="240" w:lineRule="auto"/>
        <w:ind w:firstLine="0"/>
        <w:contextualSpacing/>
      </w:pPr>
    </w:p>
    <w:p w:rsidR="00E51CB3" w:rsidRPr="00E12573" w:rsidRDefault="00E51CB3" w:rsidP="0069521B">
      <w:pPr>
        <w:pStyle w:val="21"/>
        <w:spacing w:line="240" w:lineRule="auto"/>
        <w:ind w:firstLine="0"/>
        <w:contextualSpacing/>
        <w:rPr>
          <w:lang w:val="ru-RU"/>
        </w:rPr>
      </w:pPr>
      <w:r w:rsidRPr="00E12573">
        <w:t xml:space="preserve">Карамзин полагал, что именно изящная словесность, поэзия и романы будут этими великими цивилизаторами. Цивилизация – избавление от грубости чувств и мыслей. Она неотделима от тонких оттенков переживаний. Поэтому архимедовой точкой опоры в нравственном усовершенствовании общества является язык. Не сухие нравственные проповеди, а гибкость, тонкость и богатство языка улучшают моральную физиономию общества. Но в 1803 г., в то самое время, когда закипели отчаянные споры вокруг языковой реформы Карамзина, сам он думал уже шире. Реформа языка призвана была сделать русского читателя «общежительным», цивилизованным и гуманным. Теперь перед Карамзиным вставала другая задача – сделать его гражданином. А для этого, считал Карамзин, надо, чтобы он имел историю свой страны. Надо сделать его человеком истории. Именно поэтому, Карамзин «постригся в историки». Истории у государства нет, пока историк не рассказал </w:t>
      </w:r>
      <w:r w:rsidRPr="00E12573">
        <w:rPr>
          <w:lang w:val="ru-RU"/>
        </w:rPr>
        <w:t>г</w:t>
      </w:r>
      <w:r w:rsidRPr="00E12573">
        <w:t>государству о его истории. Давая читателям историю России, Карамзин давал России историю. Бурные события прошлого Карамзину довелось описывать посреди бурных событий настоящего</w:t>
      </w:r>
    </w:p>
    <w:p w:rsidR="00E51CB3" w:rsidRPr="00E12573" w:rsidRDefault="00E51CB3" w:rsidP="00E12573">
      <w:pPr>
        <w:pStyle w:val="21"/>
        <w:spacing w:line="240" w:lineRule="auto"/>
        <w:contextualSpacing/>
        <w:rPr>
          <w:lang w:val="ru-RU"/>
        </w:rPr>
      </w:pPr>
      <w:r w:rsidRPr="00E12573">
        <w:t>«История государства Российского» по праву вторглась  в  живой  процесс</w:t>
      </w:r>
      <w:r w:rsidRPr="00E12573">
        <w:rPr>
          <w:lang w:val="ru-RU"/>
        </w:rPr>
        <w:t xml:space="preserve"> </w:t>
      </w:r>
      <w:r w:rsidRPr="00E12573">
        <w:t>литературного  развития,  помогала  формированию  историцизм</w:t>
      </w:r>
      <w:r w:rsidRPr="00E12573">
        <w:rPr>
          <w:lang w:val="ru-RU"/>
        </w:rPr>
        <w:t>ов</w:t>
      </w:r>
      <w:r w:rsidRPr="00E12573">
        <w:t>,   способствуя</w:t>
      </w:r>
      <w:r w:rsidRPr="00E12573">
        <w:rPr>
          <w:lang w:val="ru-RU"/>
        </w:rPr>
        <w:t xml:space="preserve"> </w:t>
      </w:r>
      <w:r w:rsidRPr="00E12573">
        <w:t>движению  литературы  по  пути  национальной  самобытности.  Она   обогащала</w:t>
      </w:r>
      <w:r w:rsidRPr="00E12573">
        <w:rPr>
          <w:lang w:val="ru-RU"/>
        </w:rPr>
        <w:t xml:space="preserve"> </w:t>
      </w:r>
      <w:r w:rsidRPr="00E12573">
        <w:t>литературу  важными  художественными  открытиями,  вобрав  опыт   летописей.«История» вооружала новую литературу важными знаниями прошлого, помогала  ей</w:t>
      </w:r>
      <w:r w:rsidRPr="00E12573">
        <w:rPr>
          <w:lang w:val="ru-RU"/>
        </w:rPr>
        <w:t xml:space="preserve"> </w:t>
      </w:r>
      <w:r w:rsidRPr="00E12573">
        <w:t>опираться на национальные традиции</w:t>
      </w:r>
    </w:p>
    <w:p w:rsidR="00E51CB3" w:rsidRDefault="00E51CB3" w:rsidP="00E12573">
      <w:pPr>
        <w:spacing w:line="240" w:lineRule="auto"/>
        <w:contextualSpacing/>
        <w:rPr>
          <w:rFonts w:ascii="Times New Roman" w:hAnsi="Times New Roman" w:cs="Times New Roman"/>
          <w:color w:val="000000"/>
          <w:sz w:val="24"/>
          <w:szCs w:val="24"/>
          <w:shd w:val="clear" w:color="auto" w:fill="FFFFFF"/>
        </w:rPr>
      </w:pPr>
      <w:r w:rsidRPr="00E12573">
        <w:rPr>
          <w:rFonts w:ascii="Times New Roman" w:hAnsi="Times New Roman" w:cs="Times New Roman"/>
          <w:color w:val="000000"/>
          <w:sz w:val="24"/>
          <w:szCs w:val="24"/>
          <w:shd w:val="clear" w:color="auto" w:fill="FFFFFF"/>
        </w:rPr>
        <w:t>. Как и в любом научном труде, в "Истории" содержится огромное количество терминов, большая часть которых не утратила своего первоначального значения. Но есть и другие, которые с течением времени изменили свое значение, а некоторые и вовсе перестали употребляться в</w:t>
      </w:r>
      <w:r w:rsidRPr="00E12573">
        <w:rPr>
          <w:rStyle w:val="apple-converted-space"/>
          <w:rFonts w:ascii="Times New Roman" w:hAnsi="Times New Roman" w:cs="Times New Roman"/>
          <w:color w:val="000000"/>
          <w:sz w:val="24"/>
          <w:szCs w:val="24"/>
          <w:shd w:val="clear" w:color="auto" w:fill="FFFFFF"/>
        </w:rPr>
        <w:t> </w:t>
      </w:r>
      <w:r w:rsidRPr="00E12573">
        <w:rPr>
          <w:rFonts w:ascii="Times New Roman" w:hAnsi="Times New Roman" w:cs="Times New Roman"/>
          <w:color w:val="000000"/>
          <w:sz w:val="24"/>
          <w:szCs w:val="24"/>
          <w:shd w:val="clear" w:color="auto" w:fill="FFFFFF"/>
        </w:rPr>
        <w:t xml:space="preserve">виду неактуальности. Но терминология – одна из важнейших составных частей истории, без которых ее изучение было бы невозможно. В процессе анализа терминов из "Истории" пришлось затронуть сразу несколько аспектов, таких как история, политология, литература. </w:t>
      </w:r>
    </w:p>
    <w:p w:rsidR="00C257BB" w:rsidRDefault="00C257BB" w:rsidP="00E12573">
      <w:pPr>
        <w:spacing w:line="240" w:lineRule="auto"/>
        <w:contextualSpacing/>
        <w:rPr>
          <w:rFonts w:ascii="Times New Roman" w:hAnsi="Times New Roman" w:cs="Times New Roman"/>
          <w:color w:val="000000"/>
          <w:sz w:val="24"/>
          <w:szCs w:val="24"/>
          <w:shd w:val="clear" w:color="auto" w:fill="FFFFFF"/>
        </w:rPr>
      </w:pPr>
    </w:p>
    <w:p w:rsidR="00C257BB" w:rsidRDefault="00C257BB" w:rsidP="00E12573">
      <w:pPr>
        <w:spacing w:line="240" w:lineRule="auto"/>
        <w:contextualSpacing/>
        <w:rPr>
          <w:rFonts w:ascii="Times New Roman" w:hAnsi="Times New Roman" w:cs="Times New Roman"/>
          <w:color w:val="000000"/>
          <w:sz w:val="24"/>
          <w:szCs w:val="24"/>
          <w:shd w:val="clear" w:color="auto" w:fill="FFFFFF"/>
        </w:rPr>
      </w:pPr>
    </w:p>
    <w:p w:rsidR="00C257BB" w:rsidRDefault="00C257BB" w:rsidP="00E12573">
      <w:pPr>
        <w:spacing w:line="240" w:lineRule="auto"/>
        <w:contextualSpacing/>
        <w:rPr>
          <w:rFonts w:ascii="Times New Roman" w:hAnsi="Times New Roman" w:cs="Times New Roman"/>
          <w:color w:val="000000"/>
          <w:sz w:val="24"/>
          <w:szCs w:val="24"/>
          <w:shd w:val="clear" w:color="auto" w:fill="FFFFFF"/>
        </w:rPr>
      </w:pPr>
    </w:p>
    <w:p w:rsidR="00C257BB" w:rsidRDefault="00C257BB" w:rsidP="00E12573">
      <w:pPr>
        <w:spacing w:line="240" w:lineRule="auto"/>
        <w:contextualSpacing/>
        <w:rPr>
          <w:rFonts w:ascii="Times New Roman" w:hAnsi="Times New Roman" w:cs="Times New Roman"/>
          <w:color w:val="000000"/>
          <w:sz w:val="24"/>
          <w:szCs w:val="24"/>
          <w:shd w:val="clear" w:color="auto" w:fill="FFFFFF"/>
        </w:rPr>
      </w:pPr>
    </w:p>
    <w:p w:rsidR="00C257BB" w:rsidRPr="00E12573" w:rsidRDefault="00C257BB" w:rsidP="00E12573">
      <w:pPr>
        <w:spacing w:line="240" w:lineRule="auto"/>
        <w:contextualSpacing/>
        <w:rPr>
          <w:rFonts w:ascii="Times New Roman" w:hAnsi="Times New Roman" w:cs="Times New Roman"/>
          <w:color w:val="000000"/>
          <w:sz w:val="24"/>
          <w:szCs w:val="24"/>
          <w:shd w:val="clear" w:color="auto" w:fill="FFFFFF"/>
        </w:rPr>
      </w:pPr>
    </w:p>
    <w:p w:rsidR="00E51CB3" w:rsidRDefault="00E51CB3" w:rsidP="00077971">
      <w:pPr>
        <w:spacing w:line="240" w:lineRule="auto"/>
        <w:contextualSpacing/>
        <w:rPr>
          <w:rFonts w:ascii="Times New Roman" w:hAnsi="Times New Roman" w:cs="Times New Roman"/>
          <w:sz w:val="24"/>
          <w:szCs w:val="24"/>
          <w:shd w:val="clear" w:color="auto" w:fill="FFFFFF"/>
        </w:rPr>
      </w:pPr>
      <w:r w:rsidRPr="00E12573">
        <w:rPr>
          <w:rFonts w:ascii="Times New Roman" w:hAnsi="Times New Roman" w:cs="Times New Roman"/>
          <w:noProof/>
          <w:sz w:val="24"/>
          <w:szCs w:val="24"/>
          <w:lang w:val="en-US"/>
        </w:rPr>
        <w:lastRenderedPageBreak/>
        <w:drawing>
          <wp:anchor distT="0" distB="0" distL="114300" distR="114300" simplePos="0" relativeHeight="251658752" behindDoc="0" locked="0" layoutInCell="1" allowOverlap="1" wp14:anchorId="10F5DC16" wp14:editId="4308F7C2">
            <wp:simplePos x="0" y="0"/>
            <wp:positionH relativeFrom="column">
              <wp:posOffset>-200025</wp:posOffset>
            </wp:positionH>
            <wp:positionV relativeFrom="paragraph">
              <wp:posOffset>184785</wp:posOffset>
            </wp:positionV>
            <wp:extent cx="1466850" cy="1104900"/>
            <wp:effectExtent l="0" t="0" r="0" b="0"/>
            <wp:wrapSquare wrapText="bothSides"/>
            <wp:docPr id="14" name="Рисунок 1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Объект 3"/>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573">
        <w:rPr>
          <w:rFonts w:ascii="Times New Roman" w:hAnsi="Times New Roman" w:cs="Times New Roman"/>
          <w:color w:val="000000"/>
          <w:sz w:val="24"/>
          <w:szCs w:val="24"/>
        </w:rPr>
        <w:br/>
      </w:r>
      <w:r w:rsidRPr="00E12573">
        <w:rPr>
          <w:rFonts w:ascii="Times New Roman" w:hAnsi="Times New Roman" w:cs="Times New Roman"/>
          <w:b/>
          <w:sz w:val="24"/>
          <w:szCs w:val="24"/>
          <w:shd w:val="clear" w:color="auto" w:fill="FFFFFF"/>
        </w:rPr>
        <w:t>ВЕЧЕ.</w:t>
      </w:r>
      <w:r w:rsidRPr="00E12573">
        <w:rPr>
          <w:rFonts w:ascii="Times New Roman" w:hAnsi="Times New Roman" w:cs="Times New Roman"/>
          <w:sz w:val="24"/>
          <w:szCs w:val="24"/>
          <w:shd w:val="clear" w:color="auto" w:fill="FFFFFF"/>
        </w:rPr>
        <w:t xml:space="preserve"> Народное собрание в древней и средневековой Руси для обсуждения общих дел. Возникло из племенных собраний славян. Вече ведало вопросами войны и мира.</w:t>
      </w:r>
    </w:p>
    <w:p w:rsidR="00C257BB" w:rsidRDefault="00C257BB" w:rsidP="00077971">
      <w:pPr>
        <w:spacing w:line="240" w:lineRule="auto"/>
        <w:contextualSpacing/>
        <w:rPr>
          <w:rFonts w:ascii="Times New Roman" w:hAnsi="Times New Roman" w:cs="Times New Roman"/>
          <w:sz w:val="24"/>
          <w:szCs w:val="24"/>
          <w:shd w:val="clear" w:color="auto" w:fill="FFFFFF"/>
        </w:rPr>
      </w:pPr>
    </w:p>
    <w:p w:rsidR="00C257BB" w:rsidRDefault="00C257BB" w:rsidP="00077971">
      <w:pPr>
        <w:spacing w:line="240" w:lineRule="auto"/>
        <w:contextualSpacing/>
        <w:rPr>
          <w:rFonts w:ascii="Times New Roman" w:hAnsi="Times New Roman" w:cs="Times New Roman"/>
          <w:sz w:val="24"/>
          <w:szCs w:val="24"/>
          <w:shd w:val="clear" w:color="auto" w:fill="FFFFFF"/>
        </w:rPr>
      </w:pPr>
    </w:p>
    <w:p w:rsidR="00C257BB" w:rsidRPr="00E12573" w:rsidRDefault="00C257BB" w:rsidP="00077971">
      <w:pPr>
        <w:spacing w:line="240" w:lineRule="auto"/>
        <w:contextualSpacing/>
        <w:rPr>
          <w:rFonts w:ascii="Times New Roman" w:hAnsi="Times New Roman" w:cs="Times New Roman"/>
          <w:sz w:val="24"/>
          <w:szCs w:val="24"/>
          <w:shd w:val="clear" w:color="auto" w:fill="FFFFFF"/>
        </w:rPr>
      </w:pPr>
    </w:p>
    <w:p w:rsidR="00E51CB3" w:rsidRPr="00E12573" w:rsidRDefault="00E51CB3" w:rsidP="00077971">
      <w:pPr>
        <w:spacing w:line="240" w:lineRule="auto"/>
        <w:contextualSpacing/>
        <w:rPr>
          <w:rFonts w:ascii="Times New Roman" w:hAnsi="Times New Roman" w:cs="Times New Roman"/>
          <w:sz w:val="24"/>
          <w:szCs w:val="24"/>
          <w:shd w:val="clear" w:color="auto" w:fill="FFFFFF"/>
        </w:rPr>
      </w:pPr>
    </w:p>
    <w:p w:rsidR="00E51CB3" w:rsidRPr="00E12573" w:rsidRDefault="00E51CB3" w:rsidP="00077971">
      <w:pPr>
        <w:spacing w:line="240" w:lineRule="auto"/>
        <w:contextualSpacing/>
        <w:rPr>
          <w:rFonts w:ascii="Times New Roman" w:hAnsi="Times New Roman" w:cs="Times New Roman"/>
          <w:sz w:val="24"/>
          <w:szCs w:val="24"/>
          <w:shd w:val="clear" w:color="auto" w:fill="FFFFFF"/>
        </w:rPr>
      </w:pPr>
    </w:p>
    <w:p w:rsidR="00E51CB3" w:rsidRPr="00E12573" w:rsidRDefault="00E51CB3" w:rsidP="00077971">
      <w:pPr>
        <w:spacing w:line="240" w:lineRule="auto"/>
        <w:contextualSpacing/>
        <w:rPr>
          <w:rFonts w:ascii="Times New Roman" w:hAnsi="Times New Roman" w:cs="Times New Roman"/>
          <w:sz w:val="24"/>
          <w:szCs w:val="24"/>
        </w:rPr>
      </w:pPr>
      <w:r w:rsidRPr="00E12573">
        <w:rPr>
          <w:rFonts w:ascii="Times New Roman" w:hAnsi="Times New Roman" w:cs="Times New Roman"/>
          <w:noProof/>
          <w:sz w:val="24"/>
          <w:szCs w:val="24"/>
          <w:lang w:val="en-US"/>
        </w:rPr>
        <w:drawing>
          <wp:anchor distT="0" distB="0" distL="114300" distR="114300" simplePos="0" relativeHeight="251654656" behindDoc="0" locked="0" layoutInCell="1" allowOverlap="1" wp14:anchorId="5CA59E38" wp14:editId="58B3C380">
            <wp:simplePos x="0" y="0"/>
            <wp:positionH relativeFrom="column">
              <wp:posOffset>-247650</wp:posOffset>
            </wp:positionH>
            <wp:positionV relativeFrom="paragraph">
              <wp:posOffset>7620</wp:posOffset>
            </wp:positionV>
            <wp:extent cx="1514475" cy="1038225"/>
            <wp:effectExtent l="0" t="0" r="0" b="0"/>
            <wp:wrapSquare wrapText="bothSides"/>
            <wp:docPr id="13" name="Рисунок 13" descr="http://icdn.lenta.ru/images/2013/10/03/18/20131003185027438/detail_82337f3304de19e28e9665e92f273031.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icdn.lenta.ru/images/2013/10/03/18/20131003185027438/detail_82337f3304de19e28e9665e92f273031.jpg">
                      <a:hlinkClick r:id="rId15" tgtFrame="&quot;_blank&quot;"/>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5144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573">
        <w:rPr>
          <w:rFonts w:ascii="Times New Roman" w:hAnsi="Times New Roman" w:cs="Times New Roman"/>
          <w:b/>
          <w:bCs/>
          <w:sz w:val="24"/>
          <w:szCs w:val="24"/>
        </w:rPr>
        <w:t>ГОСТЬ</w:t>
      </w:r>
      <w:r w:rsidRPr="00E12573">
        <w:rPr>
          <w:rFonts w:ascii="Times New Roman" w:hAnsi="Times New Roman" w:cs="Times New Roman"/>
          <w:sz w:val="24"/>
          <w:szCs w:val="24"/>
        </w:rPr>
        <w:t xml:space="preserve"> 1. Тот, кто пришел или приехал </w:t>
      </w:r>
      <w:hyperlink r:id="rId18" w:tooltip="Навестить - проведатьнаведатьнаведатьсяпонаведаться..." w:history="1">
        <w:r w:rsidRPr="00E12573">
          <w:rPr>
            <w:rStyle w:val="a4"/>
            <w:rFonts w:ascii="Times New Roman" w:hAnsi="Times New Roman" w:cs="Times New Roman"/>
            <w:sz w:val="24"/>
            <w:szCs w:val="24"/>
          </w:rPr>
          <w:t>навестить</w:t>
        </w:r>
      </w:hyperlink>
      <w:r w:rsidRPr="00E12573">
        <w:rPr>
          <w:rFonts w:ascii="Times New Roman" w:hAnsi="Times New Roman" w:cs="Times New Roman"/>
          <w:sz w:val="24"/>
          <w:szCs w:val="24"/>
        </w:rPr>
        <w:t xml:space="preserve"> кого-л., </w:t>
      </w:r>
      <w:hyperlink r:id="rId19" w:tooltip="Провести - Ведя, сопровождая или направляя, помочь, дать возможность пройтиПровес..." w:history="1">
        <w:r w:rsidRPr="00E12573">
          <w:rPr>
            <w:rStyle w:val="a4"/>
            <w:rFonts w:ascii="Times New Roman" w:hAnsi="Times New Roman" w:cs="Times New Roman"/>
            <w:sz w:val="24"/>
            <w:szCs w:val="24"/>
          </w:rPr>
          <w:t>провести</w:t>
        </w:r>
      </w:hyperlink>
      <w:r w:rsidRPr="00E12573">
        <w:rPr>
          <w:rFonts w:ascii="Times New Roman" w:hAnsi="Times New Roman" w:cs="Times New Roman"/>
          <w:sz w:val="24"/>
          <w:szCs w:val="24"/>
        </w:rPr>
        <w:t xml:space="preserve"> у кого-л. некоторое </w:t>
      </w:r>
      <w:hyperlink r:id="rId20" w:tooltip="Время - Иногда, временами (о чем-л. повторяющемся).1. Одна из основных - наряд..." w:history="1">
        <w:r w:rsidRPr="00E12573">
          <w:rPr>
            <w:rStyle w:val="a4"/>
            <w:rFonts w:ascii="Times New Roman" w:hAnsi="Times New Roman" w:cs="Times New Roman"/>
            <w:sz w:val="24"/>
            <w:szCs w:val="24"/>
          </w:rPr>
          <w:t>время.</w:t>
        </w:r>
      </w:hyperlink>
      <w:r w:rsidRPr="00E12573">
        <w:rPr>
          <w:rFonts w:ascii="Times New Roman" w:hAnsi="Times New Roman" w:cs="Times New Roman"/>
          <w:sz w:val="24"/>
          <w:szCs w:val="24"/>
        </w:rPr>
        <w:t xml:space="preserve"> // перен. разг. Что-л., возникающее, появляющееся где-л. на какое-л. </w:t>
      </w:r>
      <w:hyperlink r:id="rId21" w:tooltip="Время - Иногда, временами (о чем-л. повторяющемся).1. Одна из основных - наряд..." w:history="1">
        <w:r w:rsidRPr="00E12573">
          <w:rPr>
            <w:rStyle w:val="a4"/>
            <w:rFonts w:ascii="Times New Roman" w:hAnsi="Times New Roman" w:cs="Times New Roman"/>
            <w:sz w:val="24"/>
            <w:szCs w:val="24"/>
          </w:rPr>
          <w:t>время,</w:t>
        </w:r>
      </w:hyperlink>
      <w:r w:rsidRPr="00E12573">
        <w:rPr>
          <w:rFonts w:ascii="Times New Roman" w:hAnsi="Times New Roman" w:cs="Times New Roman"/>
          <w:sz w:val="24"/>
          <w:szCs w:val="24"/>
        </w:rPr>
        <w:t xml:space="preserve"> </w:t>
      </w:r>
      <w:hyperlink r:id="rId22" w:tooltip="Эпизодически - Соотносится по знач. с прил.: эпизодический (2-4)...." w:history="1">
        <w:r w:rsidRPr="00E12573">
          <w:rPr>
            <w:rStyle w:val="a4"/>
            <w:rFonts w:ascii="Times New Roman" w:hAnsi="Times New Roman" w:cs="Times New Roman"/>
            <w:sz w:val="24"/>
            <w:szCs w:val="24"/>
          </w:rPr>
          <w:t>эпизодически.</w:t>
        </w:r>
      </w:hyperlink>
      <w:r w:rsidRPr="00E12573">
        <w:rPr>
          <w:rFonts w:ascii="Times New Roman" w:hAnsi="Times New Roman" w:cs="Times New Roman"/>
          <w:sz w:val="24"/>
          <w:szCs w:val="24"/>
        </w:rPr>
        <w:t xml:space="preserve"> </w:t>
      </w:r>
      <w:r w:rsidRPr="00E12573">
        <w:rPr>
          <w:rFonts w:ascii="Times New Roman" w:hAnsi="Times New Roman" w:cs="Times New Roman"/>
          <w:sz w:val="24"/>
          <w:szCs w:val="24"/>
        </w:rPr>
        <w:br/>
        <w:t xml:space="preserve">2. Тот, кто пришел или приехал откуда-л. с какой-л. целью и </w:t>
      </w:r>
      <w:hyperlink r:id="rId23" w:tooltip="Временно - Соотносится по знач. с прил.: временный...." w:history="1">
        <w:r w:rsidRPr="00E12573">
          <w:rPr>
            <w:rStyle w:val="a4"/>
            <w:rFonts w:ascii="Times New Roman" w:hAnsi="Times New Roman" w:cs="Times New Roman"/>
            <w:sz w:val="24"/>
            <w:szCs w:val="24"/>
          </w:rPr>
          <w:t>временно</w:t>
        </w:r>
      </w:hyperlink>
      <w:r w:rsidRPr="00E12573">
        <w:rPr>
          <w:rFonts w:ascii="Times New Roman" w:hAnsi="Times New Roman" w:cs="Times New Roman"/>
          <w:sz w:val="24"/>
          <w:szCs w:val="24"/>
        </w:rPr>
        <w:t xml:space="preserve"> проживает где-л. // </w:t>
      </w:r>
      <w:hyperlink r:id="rId24" w:tooltip="Постороннее - То, что не имеет к чему-л. прямого отношения...." w:history="1">
        <w:r w:rsidRPr="00E12573">
          <w:rPr>
            <w:rStyle w:val="a4"/>
            <w:rFonts w:ascii="Times New Roman" w:hAnsi="Times New Roman" w:cs="Times New Roman"/>
            <w:sz w:val="24"/>
            <w:szCs w:val="24"/>
          </w:rPr>
          <w:t>Постороннее</w:t>
        </w:r>
      </w:hyperlink>
      <w:r w:rsidRPr="00E12573">
        <w:rPr>
          <w:rFonts w:ascii="Times New Roman" w:hAnsi="Times New Roman" w:cs="Times New Roman"/>
          <w:sz w:val="24"/>
          <w:szCs w:val="24"/>
        </w:rPr>
        <w:t xml:space="preserve"> </w:t>
      </w:r>
      <w:hyperlink r:id="rId25" w:tooltip="Лицо - ликфизиономиярожамордафизия (физиомордия)моськарылохарямурлоряшкалично..." w:history="1">
        <w:r w:rsidRPr="00E12573">
          <w:rPr>
            <w:rStyle w:val="a4"/>
            <w:rFonts w:ascii="Times New Roman" w:hAnsi="Times New Roman" w:cs="Times New Roman"/>
            <w:sz w:val="24"/>
            <w:szCs w:val="24"/>
          </w:rPr>
          <w:t>лицо,</w:t>
        </w:r>
      </w:hyperlink>
      <w:r w:rsidRPr="00E12573">
        <w:rPr>
          <w:rFonts w:ascii="Times New Roman" w:hAnsi="Times New Roman" w:cs="Times New Roman"/>
          <w:sz w:val="24"/>
          <w:szCs w:val="24"/>
        </w:rPr>
        <w:t xml:space="preserve"> приглашенное или допущенное на </w:t>
      </w:r>
      <w:hyperlink r:id="rId26" w:tooltip="Собрание - Совместное присутствие где-нибудь членов коллектива для обсуждения, ре..." w:history="1">
        <w:r w:rsidRPr="00E12573">
          <w:rPr>
            <w:rStyle w:val="a4"/>
            <w:rFonts w:ascii="Times New Roman" w:hAnsi="Times New Roman" w:cs="Times New Roman"/>
            <w:sz w:val="24"/>
            <w:szCs w:val="24"/>
          </w:rPr>
          <w:t>собрание,</w:t>
        </w:r>
      </w:hyperlink>
      <w:r w:rsidRPr="00E12573">
        <w:rPr>
          <w:rFonts w:ascii="Times New Roman" w:hAnsi="Times New Roman" w:cs="Times New Roman"/>
          <w:sz w:val="24"/>
          <w:szCs w:val="24"/>
        </w:rPr>
        <w:t xml:space="preserve"> </w:t>
      </w:r>
      <w:hyperlink r:id="rId27" w:tooltip="Заседание - Собрание членов, представителей какой-л. организации, коллектива для о..." w:history="1">
        <w:r w:rsidRPr="00E12573">
          <w:rPr>
            <w:rStyle w:val="a4"/>
            <w:rFonts w:ascii="Times New Roman" w:hAnsi="Times New Roman" w:cs="Times New Roman"/>
            <w:sz w:val="24"/>
            <w:szCs w:val="24"/>
          </w:rPr>
          <w:t>заседание.</w:t>
        </w:r>
      </w:hyperlink>
      <w:r w:rsidRPr="00E12573">
        <w:rPr>
          <w:rFonts w:ascii="Times New Roman" w:hAnsi="Times New Roman" w:cs="Times New Roman"/>
          <w:sz w:val="24"/>
          <w:szCs w:val="24"/>
        </w:rPr>
        <w:t xml:space="preserve"> // перен. разг. Тот, кто приходит куда-л., появляется где-л. </w:t>
      </w:r>
      <w:hyperlink r:id="rId28" w:tooltip="Через - Над поверхностью чего-нибудь; располагаясь, протираясь по чему-нибудь,..." w:history="1">
        <w:r w:rsidRPr="00E12573">
          <w:rPr>
            <w:rStyle w:val="a4"/>
            <w:rFonts w:ascii="Times New Roman" w:hAnsi="Times New Roman" w:cs="Times New Roman"/>
            <w:sz w:val="24"/>
            <w:szCs w:val="24"/>
          </w:rPr>
          <w:t>через</w:t>
        </w:r>
      </w:hyperlink>
      <w:r w:rsidRPr="00E12573">
        <w:rPr>
          <w:rFonts w:ascii="Times New Roman" w:hAnsi="Times New Roman" w:cs="Times New Roman"/>
          <w:sz w:val="24"/>
          <w:szCs w:val="24"/>
        </w:rPr>
        <w:t xml:space="preserve"> какие-л. промежутки времени. </w:t>
      </w:r>
      <w:r w:rsidRPr="00E12573">
        <w:rPr>
          <w:rFonts w:ascii="Times New Roman" w:hAnsi="Times New Roman" w:cs="Times New Roman"/>
          <w:sz w:val="24"/>
          <w:szCs w:val="24"/>
        </w:rPr>
        <w:br/>
        <w:t xml:space="preserve">3. устар. </w:t>
      </w:r>
      <w:hyperlink r:id="rId29" w:tooltip="Купец - 1. Лицо, ведущее частную торговлю, владеющее торговым предприятием. 2...." w:history="1">
        <w:r w:rsidRPr="00E12573">
          <w:rPr>
            <w:rStyle w:val="a4"/>
            <w:rFonts w:ascii="Times New Roman" w:hAnsi="Times New Roman" w:cs="Times New Roman"/>
            <w:sz w:val="24"/>
            <w:szCs w:val="24"/>
          </w:rPr>
          <w:t>Купец,</w:t>
        </w:r>
      </w:hyperlink>
      <w:r w:rsidRPr="00E12573">
        <w:rPr>
          <w:rFonts w:ascii="Times New Roman" w:hAnsi="Times New Roman" w:cs="Times New Roman"/>
          <w:sz w:val="24"/>
          <w:szCs w:val="24"/>
        </w:rPr>
        <w:t xml:space="preserve"> </w:t>
      </w:r>
      <w:hyperlink r:id="rId30" w:tooltip="Ведущий - 1. Летчик головного самолета. 2. Тот, кто, возглавляя, ведет какую-л. ..." w:history="1">
        <w:r w:rsidRPr="00E12573">
          <w:rPr>
            <w:rStyle w:val="a4"/>
            <w:rFonts w:ascii="Times New Roman" w:hAnsi="Times New Roman" w:cs="Times New Roman"/>
            <w:sz w:val="24"/>
            <w:szCs w:val="24"/>
          </w:rPr>
          <w:t>ведущий</w:t>
        </w:r>
      </w:hyperlink>
      <w:r w:rsidRPr="00E12573">
        <w:rPr>
          <w:rFonts w:ascii="Times New Roman" w:hAnsi="Times New Roman" w:cs="Times New Roman"/>
          <w:sz w:val="24"/>
          <w:szCs w:val="24"/>
        </w:rPr>
        <w:t xml:space="preserve"> заморскую торговлю </w:t>
      </w:r>
      <w:r w:rsidRPr="00E12573">
        <w:rPr>
          <w:rFonts w:ascii="Times New Roman" w:hAnsi="Times New Roman" w:cs="Times New Roman"/>
          <w:sz w:val="24"/>
          <w:szCs w:val="24"/>
        </w:rPr>
        <w:br/>
      </w:r>
      <w:hyperlink r:id="rId31" w:history="1">
        <w:r w:rsidRPr="00E12573">
          <w:rPr>
            <w:rFonts w:ascii="Times New Roman" w:hAnsi="Times New Roman" w:cs="Times New Roman"/>
            <w:sz w:val="24"/>
            <w:szCs w:val="24"/>
          </w:rPr>
          <w:t>Гостиная</w:t>
        </w:r>
      </w:hyperlink>
      <w:r w:rsidRPr="00E12573">
        <w:rPr>
          <w:rFonts w:ascii="Times New Roman" w:hAnsi="Times New Roman" w:cs="Times New Roman"/>
          <w:sz w:val="24"/>
          <w:szCs w:val="24"/>
        </w:rPr>
        <w:t xml:space="preserve"> - Комплект мебели для такой комнаты ...</w:t>
      </w:r>
      <w:r w:rsidRPr="00E12573">
        <w:rPr>
          <w:rFonts w:ascii="Times New Roman" w:hAnsi="Times New Roman" w:cs="Times New Roman"/>
          <w:sz w:val="24"/>
          <w:szCs w:val="24"/>
        </w:rPr>
        <w:br/>
      </w:r>
      <w:hyperlink r:id="rId32" w:history="1">
        <w:r w:rsidRPr="00E12573">
          <w:rPr>
            <w:rFonts w:ascii="Times New Roman" w:hAnsi="Times New Roman" w:cs="Times New Roman"/>
            <w:sz w:val="24"/>
            <w:szCs w:val="24"/>
          </w:rPr>
          <w:t>Гостиная</w:t>
        </w:r>
      </w:hyperlink>
      <w:r w:rsidRPr="00E12573">
        <w:rPr>
          <w:rFonts w:ascii="Times New Roman" w:hAnsi="Times New Roman" w:cs="Times New Roman"/>
          <w:sz w:val="24"/>
          <w:szCs w:val="24"/>
        </w:rPr>
        <w:t xml:space="preserve"> - Комната для приема гостей ...</w:t>
      </w:r>
      <w:r w:rsidRPr="00E12573">
        <w:rPr>
          <w:rFonts w:ascii="Times New Roman" w:hAnsi="Times New Roman" w:cs="Times New Roman"/>
          <w:sz w:val="24"/>
          <w:szCs w:val="24"/>
        </w:rPr>
        <w:br/>
      </w:r>
      <w:hyperlink r:id="rId33" w:history="1">
        <w:r w:rsidRPr="00E12573">
          <w:rPr>
            <w:rFonts w:ascii="Times New Roman" w:hAnsi="Times New Roman" w:cs="Times New Roman"/>
            <w:sz w:val="24"/>
            <w:szCs w:val="24"/>
          </w:rPr>
          <w:t>Гостинец</w:t>
        </w:r>
      </w:hyperlink>
      <w:r w:rsidRPr="00E12573">
        <w:rPr>
          <w:rFonts w:ascii="Times New Roman" w:hAnsi="Times New Roman" w:cs="Times New Roman"/>
          <w:sz w:val="24"/>
          <w:szCs w:val="24"/>
        </w:rPr>
        <w:t xml:space="preserve"> - Подарок (Maxime о сладостях) ...</w:t>
      </w:r>
      <w:r w:rsidRPr="00E12573">
        <w:rPr>
          <w:rFonts w:ascii="Times New Roman" w:hAnsi="Times New Roman" w:cs="Times New Roman"/>
          <w:sz w:val="24"/>
          <w:szCs w:val="24"/>
        </w:rPr>
        <w:br/>
      </w:r>
      <w:hyperlink r:id="rId34" w:history="1">
        <w:r w:rsidRPr="00E12573">
          <w:rPr>
            <w:rFonts w:ascii="Times New Roman" w:hAnsi="Times New Roman" w:cs="Times New Roman"/>
            <w:sz w:val="24"/>
            <w:szCs w:val="24"/>
          </w:rPr>
          <w:t>Гостиница</w:t>
        </w:r>
      </w:hyperlink>
      <w:r w:rsidRPr="00E12573">
        <w:rPr>
          <w:rFonts w:ascii="Times New Roman" w:hAnsi="Times New Roman" w:cs="Times New Roman"/>
          <w:sz w:val="24"/>
          <w:szCs w:val="24"/>
        </w:rPr>
        <w:t xml:space="preserve"> - Дом для временного проживания приезжающих с одноместными или ...</w:t>
      </w:r>
      <w:r w:rsidRPr="00E12573">
        <w:rPr>
          <w:rFonts w:ascii="Times New Roman" w:hAnsi="Times New Roman" w:cs="Times New Roman"/>
          <w:sz w:val="24"/>
          <w:szCs w:val="24"/>
        </w:rPr>
        <w:br/>
      </w:r>
      <w:hyperlink r:id="rId35" w:history="1">
        <w:r w:rsidRPr="00E12573">
          <w:rPr>
            <w:rFonts w:ascii="Times New Roman" w:hAnsi="Times New Roman" w:cs="Times New Roman"/>
            <w:sz w:val="24"/>
            <w:szCs w:val="24"/>
          </w:rPr>
          <w:t>Гостить</w:t>
        </w:r>
      </w:hyperlink>
      <w:r w:rsidRPr="00E12573">
        <w:rPr>
          <w:rFonts w:ascii="Times New Roman" w:hAnsi="Times New Roman" w:cs="Times New Roman"/>
          <w:sz w:val="24"/>
          <w:szCs w:val="24"/>
        </w:rPr>
        <w:t xml:space="preserve"> - Жить у кого-нибудь в качестве гостя ...</w:t>
      </w:r>
    </w:p>
    <w:p w:rsidR="00E51CB3" w:rsidRPr="00E12573" w:rsidRDefault="00E51CB3" w:rsidP="00077971">
      <w:pPr>
        <w:spacing w:line="240" w:lineRule="auto"/>
        <w:contextualSpacing/>
        <w:rPr>
          <w:rFonts w:ascii="Times New Roman" w:hAnsi="Times New Roman" w:cs="Times New Roman"/>
          <w:sz w:val="24"/>
          <w:szCs w:val="24"/>
          <w:shd w:val="clear" w:color="auto" w:fill="FFFFFF"/>
        </w:rPr>
      </w:pPr>
      <w:r w:rsidRPr="00E12573">
        <w:rPr>
          <w:rFonts w:ascii="Times New Roman" w:hAnsi="Times New Roman" w:cs="Times New Roman"/>
          <w:noProof/>
          <w:sz w:val="24"/>
          <w:szCs w:val="24"/>
          <w:lang w:val="en-US"/>
        </w:rPr>
        <w:drawing>
          <wp:anchor distT="0" distB="0" distL="114300" distR="114300" simplePos="0" relativeHeight="251661824" behindDoc="0" locked="0" layoutInCell="1" allowOverlap="1" wp14:anchorId="035FFAB1" wp14:editId="14210F14">
            <wp:simplePos x="0" y="0"/>
            <wp:positionH relativeFrom="column">
              <wp:posOffset>-200025</wp:posOffset>
            </wp:positionH>
            <wp:positionV relativeFrom="paragraph">
              <wp:posOffset>260350</wp:posOffset>
            </wp:positionV>
            <wp:extent cx="1466850" cy="1181735"/>
            <wp:effectExtent l="0" t="0" r="0" b="0"/>
            <wp:wrapSquare wrapText="bothSides"/>
            <wp:docPr id="12" name="Рисунок 12" descr="http://st.gde-fon.com/wallpapers_original/wallpapers/516408_(www.Gde-Fon.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gde-fon.com/wallpapers_original/wallpapers/516408_(www.Gde-Fon.com).jp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146685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573">
        <w:rPr>
          <w:rFonts w:ascii="Times New Roman" w:hAnsi="Times New Roman" w:cs="Times New Roman"/>
          <w:sz w:val="24"/>
          <w:szCs w:val="24"/>
        </w:rPr>
        <w:br/>
      </w:r>
      <w:r w:rsidRPr="00E12573">
        <w:rPr>
          <w:rFonts w:ascii="Times New Roman" w:hAnsi="Times New Roman" w:cs="Times New Roman"/>
          <w:b/>
          <w:sz w:val="24"/>
          <w:szCs w:val="24"/>
        </w:rPr>
        <w:t>ГВАРДИЯ</w:t>
      </w:r>
      <w:r w:rsidRPr="00E12573">
        <w:rPr>
          <w:rFonts w:ascii="Times New Roman" w:hAnsi="Times New Roman" w:cs="Times New Roman"/>
          <w:sz w:val="24"/>
          <w:szCs w:val="24"/>
        </w:rPr>
        <w:t>– отборная, привилегированная часть войска. В России первыми гвардейскими полками были Преображенский и Семеновский, выросшие из “потешного войска” Петра I. Гвардия готовила офицеров для армии и состояла в основном из людей знатного происхождения. Оказывала значительное влияние на политическую жизнь страны в эпоху дворцовых переворотов. На протяжении XVIII – начала XIX в. количество гвардейских частей увеличилось, теперь гвардия включала все роды войск и флот.</w:t>
      </w:r>
    </w:p>
    <w:p w:rsidR="00E51CB3" w:rsidRPr="00E12573" w:rsidRDefault="00E51CB3" w:rsidP="00077971">
      <w:pPr>
        <w:spacing w:line="240" w:lineRule="auto"/>
        <w:contextualSpacing/>
        <w:rPr>
          <w:rFonts w:ascii="Times New Roman" w:hAnsi="Times New Roman" w:cs="Times New Roman"/>
          <w:sz w:val="24"/>
          <w:szCs w:val="24"/>
          <w:shd w:val="clear" w:color="auto" w:fill="FFFFFF"/>
        </w:rPr>
      </w:pPr>
      <w:r w:rsidRPr="00E12573">
        <w:rPr>
          <w:rFonts w:ascii="Times New Roman" w:hAnsi="Times New Roman" w:cs="Times New Roman"/>
          <w:b/>
          <w:sz w:val="24"/>
          <w:szCs w:val="24"/>
          <w:shd w:val="clear" w:color="auto" w:fill="FFFFFF"/>
        </w:rPr>
        <w:t xml:space="preserve"> </w:t>
      </w:r>
    </w:p>
    <w:p w:rsidR="00E51CB3" w:rsidRPr="00E12573" w:rsidRDefault="00E51CB3" w:rsidP="00077971">
      <w:pPr>
        <w:spacing w:line="240" w:lineRule="auto"/>
        <w:contextualSpacing/>
        <w:rPr>
          <w:rFonts w:ascii="Times New Roman" w:hAnsi="Times New Roman" w:cs="Times New Roman"/>
          <w:sz w:val="24"/>
          <w:szCs w:val="24"/>
          <w:shd w:val="clear" w:color="auto" w:fill="FFFFFF"/>
        </w:rPr>
      </w:pPr>
      <w:r w:rsidRPr="00E12573">
        <w:rPr>
          <w:rFonts w:ascii="Times New Roman" w:hAnsi="Times New Roman" w:cs="Times New Roman"/>
          <w:noProof/>
          <w:sz w:val="24"/>
          <w:szCs w:val="24"/>
          <w:lang w:val="en-US"/>
        </w:rPr>
        <w:drawing>
          <wp:anchor distT="0" distB="0" distL="114300" distR="114300" simplePos="0" relativeHeight="251651584" behindDoc="0" locked="0" layoutInCell="1" allowOverlap="1" wp14:anchorId="534C1D46" wp14:editId="2A0BEA50">
            <wp:simplePos x="0" y="0"/>
            <wp:positionH relativeFrom="column">
              <wp:posOffset>0</wp:posOffset>
            </wp:positionH>
            <wp:positionV relativeFrom="paragraph">
              <wp:posOffset>16510</wp:posOffset>
            </wp:positionV>
            <wp:extent cx="1442720" cy="1355090"/>
            <wp:effectExtent l="0" t="0" r="0" b="0"/>
            <wp:wrapSquare wrapText="bothSides"/>
            <wp:docPr id="11" name="Рисунок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Объект 3"/>
                    <pic:cNvPicPr>
                      <a:picLocks noGrp="1"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42720"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573">
        <w:rPr>
          <w:rFonts w:ascii="Times New Roman" w:hAnsi="Times New Roman" w:cs="Times New Roman"/>
          <w:b/>
          <w:sz w:val="24"/>
          <w:szCs w:val="24"/>
          <w:shd w:val="clear" w:color="auto" w:fill="FFFFFF"/>
        </w:rPr>
        <w:t>ДРУЖИНА.</w:t>
      </w:r>
      <w:r w:rsidRPr="00E12573">
        <w:rPr>
          <w:rStyle w:val="apple-converted-space"/>
          <w:rFonts w:ascii="Times New Roman" w:hAnsi="Times New Roman" w:cs="Times New Roman"/>
          <w:sz w:val="24"/>
          <w:szCs w:val="24"/>
          <w:shd w:val="clear" w:color="auto" w:fill="FFFFFF"/>
        </w:rPr>
        <w:t> </w:t>
      </w:r>
      <w:r w:rsidRPr="00E12573">
        <w:rPr>
          <w:rFonts w:ascii="Times New Roman" w:hAnsi="Times New Roman" w:cs="Times New Roman"/>
          <w:sz w:val="24"/>
          <w:szCs w:val="24"/>
        </w:rPr>
        <w:br/>
      </w:r>
      <w:r w:rsidRPr="00E12573">
        <w:rPr>
          <w:rFonts w:ascii="Times New Roman" w:hAnsi="Times New Roman" w:cs="Times New Roman"/>
          <w:sz w:val="24"/>
          <w:szCs w:val="24"/>
          <w:shd w:val="clear" w:color="auto" w:fill="FFFFFF"/>
        </w:rPr>
        <w:t>Первоначально отряд воинов, который складывался вокруг военного вождя на этапе перехода от родового строя к государству. Дружина должна была защищать вождя, а он, в свою очередь, обеспечивал дружину всем необходимым. Главным источником богатства для дружинников являлись войны и захваченная в ходе них добыча. Постепенно дружина превращается в верхушку племени, сосредоточившей в своих руках богатство и власть. На Руси дружина появилась в IX в. Ее возглавлял князь. В те времена дружина состояла из двух частей: так называемая “старшая” дружина (наиболее близкие советники и помощники князя) и “младшая”, в которую входили недавно набранные воины.</w:t>
      </w:r>
    </w:p>
    <w:p w:rsidR="00E51CB3" w:rsidRPr="00E12573" w:rsidRDefault="00E51CB3" w:rsidP="00077971">
      <w:pPr>
        <w:spacing w:line="240" w:lineRule="auto"/>
        <w:contextualSpacing/>
        <w:rPr>
          <w:rFonts w:ascii="Times New Roman" w:hAnsi="Times New Roman" w:cs="Times New Roman"/>
          <w:sz w:val="24"/>
          <w:szCs w:val="24"/>
          <w:shd w:val="clear" w:color="auto" w:fill="FFFFFF"/>
        </w:rPr>
      </w:pPr>
      <w:r w:rsidRPr="00E12573">
        <w:rPr>
          <w:rFonts w:ascii="Times New Roman" w:hAnsi="Times New Roman" w:cs="Times New Roman"/>
          <w:noProof/>
          <w:sz w:val="24"/>
          <w:szCs w:val="24"/>
          <w:lang w:val="en-US"/>
        </w:rPr>
        <w:drawing>
          <wp:anchor distT="0" distB="0" distL="114300" distR="114300" simplePos="0" relativeHeight="251652608" behindDoc="1" locked="0" layoutInCell="1" allowOverlap="1" wp14:anchorId="2628B769" wp14:editId="03110167">
            <wp:simplePos x="0" y="0"/>
            <wp:positionH relativeFrom="column">
              <wp:posOffset>0</wp:posOffset>
            </wp:positionH>
            <wp:positionV relativeFrom="paragraph">
              <wp:posOffset>13970</wp:posOffset>
            </wp:positionV>
            <wp:extent cx="1527810" cy="1128395"/>
            <wp:effectExtent l="0" t="0" r="0" b="0"/>
            <wp:wrapTight wrapText="bothSides">
              <wp:wrapPolygon edited="0">
                <wp:start x="0" y="0"/>
                <wp:lineTo x="0" y="21150"/>
                <wp:lineTo x="21277" y="21150"/>
                <wp:lineTo x="21277" y="0"/>
                <wp:lineTo x="0" y="0"/>
              </wp:wrapPolygon>
            </wp:wrapTight>
            <wp:docPr id="10" name="Рисунок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Объект 3"/>
                    <pic:cNvPicPr>
                      <a:picLocks noGrp="1"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781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573">
        <w:rPr>
          <w:rFonts w:ascii="Times New Roman" w:hAnsi="Times New Roman" w:cs="Times New Roman"/>
          <w:sz w:val="24"/>
          <w:szCs w:val="24"/>
          <w:shd w:val="clear" w:color="auto" w:fill="FFFFFF"/>
        </w:rPr>
        <w:t>Формирование в ополчении Российской империи, по количеству личного состава равное батальону регулярной армии.</w:t>
      </w:r>
    </w:p>
    <w:p w:rsidR="00C257BB" w:rsidRDefault="00E51CB3" w:rsidP="00077971">
      <w:pPr>
        <w:spacing w:line="240" w:lineRule="auto"/>
        <w:contextualSpacing/>
        <w:rPr>
          <w:rFonts w:ascii="Times New Roman" w:hAnsi="Times New Roman" w:cs="Times New Roman"/>
          <w:sz w:val="24"/>
          <w:szCs w:val="24"/>
        </w:rPr>
      </w:pPr>
      <w:r w:rsidRPr="00E12573">
        <w:rPr>
          <w:rFonts w:ascii="Times New Roman" w:hAnsi="Times New Roman" w:cs="Times New Roman"/>
          <w:sz w:val="24"/>
          <w:szCs w:val="24"/>
          <w:shd w:val="clear" w:color="auto" w:fill="FFFFFF"/>
        </w:rPr>
        <w:t>Добровольная народная дружина (ДНД) — в СССР: группа граждан, направленных в помощь милиции.</w:t>
      </w:r>
      <w:r w:rsidRPr="00E12573">
        <w:rPr>
          <w:rFonts w:ascii="Times New Roman" w:hAnsi="Times New Roman" w:cs="Times New Roman"/>
          <w:sz w:val="24"/>
          <w:szCs w:val="24"/>
        </w:rPr>
        <w:br/>
      </w:r>
    </w:p>
    <w:p w:rsidR="00E51CB3" w:rsidRPr="00E12573" w:rsidRDefault="00E51CB3" w:rsidP="00077971">
      <w:pPr>
        <w:spacing w:line="240" w:lineRule="auto"/>
        <w:contextualSpacing/>
        <w:rPr>
          <w:rStyle w:val="apple-converted-space"/>
          <w:rFonts w:ascii="Times New Roman" w:hAnsi="Times New Roman" w:cs="Times New Roman"/>
          <w:sz w:val="24"/>
          <w:szCs w:val="24"/>
          <w:shd w:val="clear" w:color="auto" w:fill="FFFFFF"/>
        </w:rPr>
      </w:pPr>
      <w:r w:rsidRPr="00E12573">
        <w:rPr>
          <w:rFonts w:ascii="Times New Roman" w:hAnsi="Times New Roman" w:cs="Times New Roman"/>
          <w:sz w:val="24"/>
          <w:szCs w:val="24"/>
          <w:shd w:val="clear" w:color="auto" w:fill="FFFFFF"/>
        </w:rPr>
        <w:t>Пионерская дружина – добровольное объединение детей в СССР.</w:t>
      </w:r>
      <w:r w:rsidRPr="00E12573">
        <w:rPr>
          <w:rStyle w:val="apple-converted-space"/>
          <w:rFonts w:ascii="Times New Roman" w:hAnsi="Times New Roman" w:cs="Times New Roman"/>
          <w:sz w:val="24"/>
          <w:szCs w:val="24"/>
          <w:shd w:val="clear" w:color="auto" w:fill="FFFFFF"/>
        </w:rPr>
        <w:t> </w:t>
      </w:r>
    </w:p>
    <w:p w:rsidR="00E51CB3" w:rsidRPr="00E12573" w:rsidRDefault="00E51CB3" w:rsidP="00077971">
      <w:pPr>
        <w:spacing w:line="240" w:lineRule="auto"/>
        <w:contextualSpacing/>
        <w:rPr>
          <w:rFonts w:ascii="Times New Roman" w:hAnsi="Times New Roman" w:cs="Times New Roman"/>
          <w:sz w:val="24"/>
          <w:szCs w:val="24"/>
        </w:rPr>
      </w:pPr>
      <w:r w:rsidRPr="00E12573">
        <w:rPr>
          <w:rFonts w:ascii="Times New Roman" w:hAnsi="Times New Roman" w:cs="Times New Roman"/>
          <w:b/>
          <w:bCs/>
          <w:sz w:val="24"/>
          <w:szCs w:val="24"/>
        </w:rPr>
        <w:t xml:space="preserve">ИЗГÓЙ </w:t>
      </w:r>
      <w:r w:rsidRPr="00E12573">
        <w:rPr>
          <w:rFonts w:ascii="Times New Roman" w:hAnsi="Times New Roman" w:cs="Times New Roman"/>
          <w:sz w:val="24"/>
          <w:szCs w:val="24"/>
        </w:rPr>
        <w:t>— в Древней Руси (11 – 12вв.) лица,  вышедшие из своей обычной социальной категории. (Крестьяне, ушедшие из общины или выкупившиеся холопы).</w:t>
      </w:r>
    </w:p>
    <w:p w:rsidR="00E51CB3" w:rsidRPr="00E12573" w:rsidRDefault="00E51CB3" w:rsidP="00077971">
      <w:pPr>
        <w:spacing w:line="240" w:lineRule="auto"/>
        <w:contextualSpacing/>
        <w:rPr>
          <w:rStyle w:val="apple-converted-space"/>
          <w:rFonts w:ascii="Times New Roman" w:hAnsi="Times New Roman" w:cs="Times New Roman"/>
          <w:sz w:val="24"/>
          <w:szCs w:val="24"/>
          <w:shd w:val="clear" w:color="auto" w:fill="FFFFFF"/>
        </w:rPr>
      </w:pPr>
    </w:p>
    <w:p w:rsidR="00E51CB3" w:rsidRPr="00E12573" w:rsidRDefault="00E51CB3" w:rsidP="00077971">
      <w:pPr>
        <w:spacing w:line="240" w:lineRule="auto"/>
        <w:contextualSpacing/>
        <w:rPr>
          <w:rStyle w:val="apple-converted-space"/>
          <w:rFonts w:ascii="Times New Roman" w:hAnsi="Times New Roman" w:cs="Times New Roman"/>
          <w:sz w:val="24"/>
          <w:szCs w:val="24"/>
          <w:shd w:val="clear" w:color="auto" w:fill="FFFFFF"/>
        </w:rPr>
      </w:pPr>
      <w:r w:rsidRPr="00E12573">
        <w:rPr>
          <w:rFonts w:ascii="Times New Roman" w:hAnsi="Times New Roman" w:cs="Times New Roman"/>
          <w:noProof/>
          <w:sz w:val="24"/>
          <w:szCs w:val="24"/>
          <w:lang w:val="en-US"/>
        </w:rPr>
        <w:lastRenderedPageBreak/>
        <w:drawing>
          <wp:anchor distT="0" distB="0" distL="114300" distR="114300" simplePos="0" relativeHeight="251655680" behindDoc="0" locked="0" layoutInCell="1" allowOverlap="1" wp14:anchorId="3E6F801E" wp14:editId="5692E57A">
            <wp:simplePos x="0" y="0"/>
            <wp:positionH relativeFrom="column">
              <wp:posOffset>5715</wp:posOffset>
            </wp:positionH>
            <wp:positionV relativeFrom="paragraph">
              <wp:posOffset>-19685</wp:posOffset>
            </wp:positionV>
            <wp:extent cx="1650365" cy="1116330"/>
            <wp:effectExtent l="0" t="0" r="0" b="0"/>
            <wp:wrapSquare wrapText="bothSides"/>
            <wp:docPr id="9" name="Рисунок 9" descr="http://cs621728.vk.me/v621728020/ca1f/rqdbPoBjY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s621728.vk.me/v621728020/ca1f/rqdbPoBjY90.jpg"/>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65036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CB3" w:rsidRPr="00E12573" w:rsidRDefault="00E51CB3" w:rsidP="00077971">
      <w:pPr>
        <w:spacing w:line="240" w:lineRule="auto"/>
        <w:contextualSpacing/>
        <w:rPr>
          <w:rFonts w:ascii="Times New Roman" w:hAnsi="Times New Roman" w:cs="Times New Roman"/>
          <w:sz w:val="24"/>
          <w:szCs w:val="24"/>
        </w:rPr>
      </w:pPr>
      <w:r w:rsidRPr="00E12573">
        <w:rPr>
          <w:rFonts w:ascii="Times New Roman" w:hAnsi="Times New Roman" w:cs="Times New Roman"/>
          <w:b/>
          <w:bCs/>
          <w:sz w:val="24"/>
          <w:szCs w:val="24"/>
        </w:rPr>
        <w:t>КАЗАКИ, КАЗАЧЕСТВО</w:t>
      </w:r>
      <w:r w:rsidRPr="00E12573">
        <w:rPr>
          <w:rFonts w:ascii="Times New Roman" w:hAnsi="Times New Roman" w:cs="Times New Roman"/>
          <w:sz w:val="24"/>
          <w:szCs w:val="24"/>
        </w:rPr>
        <w:t xml:space="preserve"> — в 14 – 18 вв.  вольные люди, работавшие по найму; лица, несшие военную службу в пограничных районах (городовые и сторожевые казаки). В 15  - 16 вв. возникают общины вольных казаков главным образом из беглых крестьян. С 18 в. казачество превращается в привилегированное сословие.</w:t>
      </w:r>
    </w:p>
    <w:p w:rsidR="00E51CB3" w:rsidRPr="00E12573" w:rsidRDefault="00E51CB3" w:rsidP="00077971">
      <w:pPr>
        <w:spacing w:line="240" w:lineRule="auto"/>
        <w:contextualSpacing/>
        <w:rPr>
          <w:rFonts w:ascii="Times New Roman" w:hAnsi="Times New Roman" w:cs="Times New Roman"/>
          <w:sz w:val="24"/>
          <w:szCs w:val="24"/>
        </w:rPr>
      </w:pPr>
    </w:p>
    <w:p w:rsidR="00E51CB3" w:rsidRPr="00E12573" w:rsidRDefault="00E51CB3" w:rsidP="00077971">
      <w:pPr>
        <w:spacing w:line="240" w:lineRule="auto"/>
        <w:contextualSpacing/>
        <w:rPr>
          <w:rFonts w:ascii="Times New Roman" w:hAnsi="Times New Roman" w:cs="Times New Roman"/>
          <w:sz w:val="24"/>
          <w:szCs w:val="24"/>
        </w:rPr>
      </w:pPr>
      <w:r w:rsidRPr="00E12573">
        <w:rPr>
          <w:rFonts w:ascii="Times New Roman" w:hAnsi="Times New Roman" w:cs="Times New Roman"/>
          <w:b/>
          <w:bCs/>
          <w:sz w:val="24"/>
          <w:szCs w:val="24"/>
        </w:rPr>
        <w:t xml:space="preserve">КОНЮШИЙ </w:t>
      </w:r>
      <w:r w:rsidRPr="00E12573">
        <w:rPr>
          <w:rFonts w:ascii="Times New Roman" w:hAnsi="Times New Roman" w:cs="Times New Roman"/>
          <w:sz w:val="24"/>
          <w:szCs w:val="24"/>
        </w:rPr>
        <w:t>—</w:t>
      </w:r>
      <w:r w:rsidRPr="00E12573">
        <w:rPr>
          <w:rFonts w:ascii="Times New Roman" w:hAnsi="Times New Roman" w:cs="Times New Roman"/>
          <w:b/>
          <w:sz w:val="24"/>
          <w:szCs w:val="24"/>
        </w:rPr>
        <w:t xml:space="preserve"> </w:t>
      </w:r>
      <w:r w:rsidRPr="00E12573">
        <w:rPr>
          <w:rFonts w:ascii="Times New Roman" w:hAnsi="Times New Roman" w:cs="Times New Roman"/>
          <w:sz w:val="24"/>
          <w:szCs w:val="24"/>
        </w:rPr>
        <w:t>придворный чин в Русском государстве 15—нач. 17 вв.  Начальник Конюшего приказа. Активно участвовал  в дипломатической и военной деятельности;  иногда возглавлял правительство (Б. Годунов).</w:t>
      </w:r>
    </w:p>
    <w:p w:rsidR="00E51CB3" w:rsidRPr="00E12573" w:rsidRDefault="00E51CB3" w:rsidP="00077971">
      <w:pPr>
        <w:spacing w:line="240" w:lineRule="auto"/>
        <w:contextualSpacing/>
        <w:rPr>
          <w:rFonts w:ascii="Times New Roman" w:hAnsi="Times New Roman" w:cs="Times New Roman"/>
          <w:sz w:val="24"/>
          <w:szCs w:val="24"/>
        </w:rPr>
      </w:pPr>
      <w:r w:rsidRPr="00E12573">
        <w:rPr>
          <w:rFonts w:ascii="Times New Roman" w:hAnsi="Times New Roman" w:cs="Times New Roman"/>
          <w:b/>
          <w:bCs/>
          <w:sz w:val="24"/>
          <w:szCs w:val="24"/>
        </w:rPr>
        <w:t>ОБЩИНА—</w:t>
      </w:r>
      <w:r w:rsidRPr="00E12573">
        <w:rPr>
          <w:rFonts w:ascii="Times New Roman" w:hAnsi="Times New Roman" w:cs="Times New Roman"/>
          <w:sz w:val="24"/>
          <w:szCs w:val="24"/>
        </w:rPr>
        <w:t>  малая социальная группа, способная к биологическому воспроизводству, имеющая органы самоуправления, своеобразные  формы ценностей и культуры. Для общинных отношений характерны  замкнутость, натуральное ведение хозяйства, круговая порука</w:t>
      </w:r>
    </w:p>
    <w:p w:rsidR="00E51CB3" w:rsidRPr="00E12573" w:rsidRDefault="00E51CB3" w:rsidP="00077971">
      <w:pPr>
        <w:spacing w:line="240" w:lineRule="auto"/>
        <w:contextualSpacing/>
        <w:rPr>
          <w:rFonts w:ascii="Times New Roman" w:hAnsi="Times New Roman" w:cs="Times New Roman"/>
          <w:sz w:val="24"/>
          <w:szCs w:val="24"/>
        </w:rPr>
      </w:pPr>
      <w:r w:rsidRPr="00E12573">
        <w:rPr>
          <w:rFonts w:ascii="Times New Roman" w:hAnsi="Times New Roman" w:cs="Times New Roman"/>
          <w:noProof/>
          <w:sz w:val="24"/>
          <w:szCs w:val="24"/>
          <w:lang w:val="en-US"/>
        </w:rPr>
        <w:drawing>
          <wp:anchor distT="0" distB="0" distL="114300" distR="114300" simplePos="0" relativeHeight="251656704" behindDoc="0" locked="0" layoutInCell="1" allowOverlap="1" wp14:anchorId="5C7A5D59" wp14:editId="5D5C0BFA">
            <wp:simplePos x="0" y="0"/>
            <wp:positionH relativeFrom="column">
              <wp:posOffset>5715</wp:posOffset>
            </wp:positionH>
            <wp:positionV relativeFrom="paragraph">
              <wp:posOffset>147955</wp:posOffset>
            </wp:positionV>
            <wp:extent cx="1080770" cy="1348105"/>
            <wp:effectExtent l="0" t="0" r="0" b="0"/>
            <wp:wrapSquare wrapText="bothSides"/>
            <wp:docPr id="8" name="Рисунок 8" descr="http://русскийконсерватизм.рф/upload/iblock/26a/26a8603a6cf5602c9ba16c161d2c7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русскийконсерватизм.рф/upload/iblock/26a/26a8603a6cf5602c9ba16c161d2c7950.jpg"/>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08077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CB3" w:rsidRDefault="00E51CB3" w:rsidP="00077971">
      <w:pPr>
        <w:spacing w:line="240" w:lineRule="auto"/>
        <w:contextualSpacing/>
        <w:rPr>
          <w:rFonts w:ascii="Times New Roman" w:hAnsi="Times New Roman" w:cs="Times New Roman"/>
          <w:sz w:val="24"/>
          <w:szCs w:val="24"/>
        </w:rPr>
      </w:pPr>
      <w:r w:rsidRPr="00E12573">
        <w:rPr>
          <w:rFonts w:ascii="Times New Roman" w:hAnsi="Times New Roman" w:cs="Times New Roman"/>
          <w:b/>
          <w:sz w:val="24"/>
          <w:szCs w:val="24"/>
        </w:rPr>
        <w:t>ПАРСУНА</w:t>
      </w:r>
      <w:r w:rsidRPr="00E12573">
        <w:rPr>
          <w:rFonts w:ascii="Times New Roman" w:hAnsi="Times New Roman" w:cs="Times New Roman"/>
          <w:sz w:val="24"/>
          <w:szCs w:val="24"/>
        </w:rPr>
        <w:t>– (искажённое лат. persona – личность, особа) – первоначально синоним современного понятия портрет вне зависимости от стиля, техники изображения, места и времени написания. Понятие “парсуна”, как произведение переходного периода от иконописи к светской портретной живописи.</w:t>
      </w:r>
    </w:p>
    <w:p w:rsidR="00077971" w:rsidRDefault="00077971" w:rsidP="00077971">
      <w:pPr>
        <w:spacing w:line="240" w:lineRule="auto"/>
        <w:contextualSpacing/>
        <w:rPr>
          <w:rFonts w:ascii="Times New Roman" w:hAnsi="Times New Roman" w:cs="Times New Roman"/>
          <w:sz w:val="24"/>
          <w:szCs w:val="24"/>
        </w:rPr>
      </w:pPr>
    </w:p>
    <w:p w:rsidR="00077971" w:rsidRDefault="00077971" w:rsidP="00077971">
      <w:pPr>
        <w:spacing w:line="240" w:lineRule="auto"/>
        <w:contextualSpacing/>
        <w:rPr>
          <w:rFonts w:ascii="Times New Roman" w:hAnsi="Times New Roman" w:cs="Times New Roman"/>
          <w:sz w:val="24"/>
          <w:szCs w:val="24"/>
        </w:rPr>
      </w:pPr>
    </w:p>
    <w:p w:rsidR="00077971" w:rsidRDefault="00077971" w:rsidP="00077971">
      <w:pPr>
        <w:spacing w:line="240" w:lineRule="auto"/>
        <w:contextualSpacing/>
        <w:rPr>
          <w:rFonts w:ascii="Times New Roman" w:hAnsi="Times New Roman" w:cs="Times New Roman"/>
          <w:sz w:val="24"/>
          <w:szCs w:val="24"/>
        </w:rPr>
      </w:pPr>
    </w:p>
    <w:p w:rsidR="00077971" w:rsidRPr="00E12573" w:rsidRDefault="00077971" w:rsidP="00077971">
      <w:pPr>
        <w:spacing w:line="240" w:lineRule="auto"/>
        <w:contextualSpacing/>
        <w:rPr>
          <w:rFonts w:ascii="Times New Roman" w:hAnsi="Times New Roman" w:cs="Times New Roman"/>
          <w:sz w:val="24"/>
          <w:szCs w:val="24"/>
        </w:rPr>
      </w:pPr>
    </w:p>
    <w:p w:rsidR="00E51CB3" w:rsidRPr="00E12573" w:rsidRDefault="00E51CB3" w:rsidP="00077971">
      <w:pPr>
        <w:spacing w:line="240" w:lineRule="auto"/>
        <w:contextualSpacing/>
        <w:rPr>
          <w:rFonts w:ascii="Times New Roman" w:hAnsi="Times New Roman" w:cs="Times New Roman"/>
          <w:sz w:val="24"/>
          <w:szCs w:val="24"/>
          <w:shd w:val="clear" w:color="auto" w:fill="FFFFFF"/>
        </w:rPr>
      </w:pPr>
      <w:r w:rsidRPr="00E12573">
        <w:rPr>
          <w:rFonts w:ascii="Times New Roman" w:hAnsi="Times New Roman" w:cs="Times New Roman"/>
          <w:noProof/>
          <w:sz w:val="24"/>
          <w:szCs w:val="24"/>
          <w:lang w:val="en-US"/>
        </w:rPr>
        <w:drawing>
          <wp:anchor distT="0" distB="0" distL="114300" distR="114300" simplePos="0" relativeHeight="251650560" behindDoc="0" locked="0" layoutInCell="1" allowOverlap="1" wp14:anchorId="2F445E32" wp14:editId="6CDE7EFA">
            <wp:simplePos x="0" y="0"/>
            <wp:positionH relativeFrom="column">
              <wp:posOffset>-118110</wp:posOffset>
            </wp:positionH>
            <wp:positionV relativeFrom="paragraph">
              <wp:posOffset>-10160</wp:posOffset>
            </wp:positionV>
            <wp:extent cx="1658620" cy="1105535"/>
            <wp:effectExtent l="0" t="0" r="0" b="0"/>
            <wp:wrapSquare wrapText="bothSides"/>
            <wp:docPr id="7" name="Рисунок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Объект 3"/>
                    <pic:cNvPicPr>
                      <a:picLocks noGrp="1"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5862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573">
        <w:rPr>
          <w:rFonts w:ascii="Times New Roman" w:hAnsi="Times New Roman" w:cs="Times New Roman"/>
          <w:b/>
          <w:sz w:val="24"/>
          <w:szCs w:val="24"/>
          <w:shd w:val="clear" w:color="auto" w:fill="FFFFFF"/>
        </w:rPr>
        <w:t xml:space="preserve">ПОГОСТ - </w:t>
      </w:r>
      <w:r w:rsidRPr="00E12573">
        <w:rPr>
          <w:rFonts w:ascii="Times New Roman" w:hAnsi="Times New Roman" w:cs="Times New Roman"/>
          <w:sz w:val="24"/>
          <w:szCs w:val="24"/>
          <w:shd w:val="clear" w:color="auto" w:fill="FFFFFF"/>
        </w:rPr>
        <w:t>истор. с 947 по 980 гг. жилое подворье князя и его свиты, служившее местом сбора народа, для уплаты дани представителям княжеской власти. Истор. до XVIII в. административно-территориальная единица на Руси, состоящая из нескольких населённых пунктов. С XVIII в. сельское кладбище</w:t>
      </w:r>
      <w:r w:rsidRPr="00E12573">
        <w:rPr>
          <w:rFonts w:ascii="Times New Roman" w:hAnsi="Times New Roman" w:cs="Times New Roman"/>
          <w:sz w:val="24"/>
          <w:szCs w:val="24"/>
        </w:rPr>
        <w:br/>
      </w:r>
      <w:r w:rsidRPr="00E12573">
        <w:rPr>
          <w:rFonts w:ascii="Times New Roman" w:hAnsi="Times New Roman" w:cs="Times New Roman"/>
          <w:sz w:val="24"/>
          <w:szCs w:val="24"/>
          <w:shd w:val="clear" w:color="auto" w:fill="FFFFFF"/>
        </w:rPr>
        <w:t xml:space="preserve">Впервые административно-территориальное деление на Руси установила княгиня Ольга, поделив Новгородскую землю на погосты, установив для них уроки, погост тем самым ассоциировался с местом остановки князя и его дружины во время сбора — погостьем (своего рода постоялый двор, от слов погостить, гостить, гостиница). </w:t>
      </w:r>
    </w:p>
    <w:p w:rsidR="00E51CB3" w:rsidRPr="00E12573" w:rsidRDefault="00E51CB3" w:rsidP="00077971">
      <w:pPr>
        <w:spacing w:line="240" w:lineRule="auto"/>
        <w:contextualSpacing/>
        <w:rPr>
          <w:rFonts w:ascii="Times New Roman" w:hAnsi="Times New Roman" w:cs="Times New Roman"/>
          <w:sz w:val="24"/>
          <w:szCs w:val="24"/>
          <w:shd w:val="clear" w:color="auto" w:fill="FFFFFF"/>
        </w:rPr>
      </w:pPr>
      <w:r w:rsidRPr="00E12573">
        <w:rPr>
          <w:rFonts w:ascii="Times New Roman" w:hAnsi="Times New Roman" w:cs="Times New Roman"/>
          <w:b/>
          <w:sz w:val="24"/>
          <w:szCs w:val="24"/>
        </w:rPr>
        <w:t xml:space="preserve">ПОСАД </w:t>
      </w:r>
      <w:r w:rsidRPr="00E12573">
        <w:rPr>
          <w:rFonts w:ascii="Times New Roman" w:hAnsi="Times New Roman" w:cs="Times New Roman"/>
          <w:sz w:val="24"/>
          <w:szCs w:val="24"/>
        </w:rPr>
        <w:t>– название торгово-ремесленной части города на Руси.</w:t>
      </w:r>
    </w:p>
    <w:p w:rsidR="00E51CB3" w:rsidRPr="00E12573" w:rsidRDefault="00E51CB3" w:rsidP="00077971">
      <w:pPr>
        <w:spacing w:line="240" w:lineRule="auto"/>
        <w:contextualSpacing/>
        <w:rPr>
          <w:rFonts w:ascii="Times New Roman" w:hAnsi="Times New Roman" w:cs="Times New Roman"/>
          <w:sz w:val="24"/>
          <w:szCs w:val="24"/>
          <w:shd w:val="clear" w:color="auto" w:fill="FFFFFF"/>
        </w:rPr>
      </w:pPr>
    </w:p>
    <w:p w:rsidR="00E51CB3" w:rsidRPr="00E12573" w:rsidRDefault="00E51CB3" w:rsidP="00077971">
      <w:pPr>
        <w:spacing w:line="240" w:lineRule="auto"/>
        <w:contextualSpacing/>
        <w:rPr>
          <w:rFonts w:ascii="Times New Roman" w:hAnsi="Times New Roman" w:cs="Times New Roman"/>
          <w:sz w:val="24"/>
          <w:szCs w:val="24"/>
        </w:rPr>
      </w:pPr>
      <w:r w:rsidRPr="00E12573">
        <w:rPr>
          <w:rFonts w:ascii="Times New Roman" w:hAnsi="Times New Roman" w:cs="Times New Roman"/>
          <w:b/>
          <w:sz w:val="24"/>
          <w:szCs w:val="24"/>
        </w:rPr>
        <w:t xml:space="preserve">ПОСТЕЛЬНИЧИЙ </w:t>
      </w:r>
      <w:r w:rsidRPr="00E12573">
        <w:rPr>
          <w:rFonts w:ascii="Times New Roman" w:hAnsi="Times New Roman" w:cs="Times New Roman"/>
          <w:sz w:val="24"/>
          <w:szCs w:val="24"/>
        </w:rPr>
        <w:t>— в России 15 — 17 вв. ведал постельной  казной, внутренним распорядком великокняжеских (царских)   покоев,  мастерской палатой, в которой шили белье и платье для царя и членов его семьи.  Постельничий  хранил личную печать царя и часто возглавлял его канцелярию. Управлял слободами дворцовых ткачей.</w:t>
      </w:r>
    </w:p>
    <w:p w:rsidR="00E51CB3" w:rsidRPr="00E12573" w:rsidRDefault="00E51CB3" w:rsidP="00077971">
      <w:pPr>
        <w:spacing w:line="240" w:lineRule="auto"/>
        <w:contextualSpacing/>
        <w:rPr>
          <w:rFonts w:ascii="Times New Roman" w:hAnsi="Times New Roman" w:cs="Times New Roman"/>
          <w:sz w:val="24"/>
          <w:szCs w:val="24"/>
        </w:rPr>
      </w:pPr>
      <w:r w:rsidRPr="00E12573">
        <w:rPr>
          <w:rFonts w:ascii="Times New Roman" w:hAnsi="Times New Roman" w:cs="Times New Roman"/>
          <w:b/>
          <w:sz w:val="24"/>
          <w:szCs w:val="24"/>
        </w:rPr>
        <w:t>ПРИКАЗЫ</w:t>
      </w:r>
      <w:r w:rsidRPr="00E12573">
        <w:rPr>
          <w:rFonts w:ascii="Times New Roman" w:hAnsi="Times New Roman" w:cs="Times New Roman"/>
          <w:sz w:val="24"/>
          <w:szCs w:val="24"/>
        </w:rPr>
        <w:t xml:space="preserve"> — 1). ,Органы центрального управления в России 16 – нач. 18вв. 2).Местные органы дворцового управления в 16 – 17 вв. Названия стрелецких полков в 16 – 17вв</w:t>
      </w:r>
    </w:p>
    <w:p w:rsidR="00E51CB3" w:rsidRPr="00E12573" w:rsidRDefault="00E51CB3" w:rsidP="00077971">
      <w:pPr>
        <w:spacing w:line="240" w:lineRule="auto"/>
        <w:contextualSpacing/>
        <w:rPr>
          <w:rFonts w:ascii="Times New Roman" w:hAnsi="Times New Roman" w:cs="Times New Roman"/>
          <w:sz w:val="24"/>
          <w:szCs w:val="24"/>
        </w:rPr>
      </w:pPr>
    </w:p>
    <w:p w:rsidR="00E51CB3" w:rsidRPr="00E12573" w:rsidRDefault="00E51CB3" w:rsidP="00077971">
      <w:pPr>
        <w:spacing w:line="240" w:lineRule="auto"/>
        <w:contextualSpacing/>
        <w:rPr>
          <w:rFonts w:ascii="Times New Roman" w:hAnsi="Times New Roman" w:cs="Times New Roman"/>
          <w:sz w:val="24"/>
          <w:szCs w:val="24"/>
        </w:rPr>
      </w:pPr>
      <w:r w:rsidRPr="00E12573">
        <w:rPr>
          <w:rFonts w:ascii="Times New Roman" w:hAnsi="Times New Roman" w:cs="Times New Roman"/>
          <w:noProof/>
          <w:sz w:val="24"/>
          <w:szCs w:val="24"/>
          <w:lang w:val="en-US"/>
        </w:rPr>
        <w:drawing>
          <wp:anchor distT="0" distB="0" distL="114300" distR="114300" simplePos="0" relativeHeight="251657728" behindDoc="0" locked="0" layoutInCell="1" allowOverlap="1" wp14:anchorId="2EBA1C5B" wp14:editId="34DE9950">
            <wp:simplePos x="0" y="0"/>
            <wp:positionH relativeFrom="column">
              <wp:posOffset>5715</wp:posOffset>
            </wp:positionH>
            <wp:positionV relativeFrom="paragraph">
              <wp:posOffset>34290</wp:posOffset>
            </wp:positionV>
            <wp:extent cx="1698625" cy="1210945"/>
            <wp:effectExtent l="0" t="0" r="0" b="0"/>
            <wp:wrapSquare wrapText="bothSides"/>
            <wp:docPr id="6" name="Рисунок 6" descr="https://im1-tub-ru.yandex.net/i?id=944791e85136c2aa9decaec71836c724&amp;n=33&amp;h=190&amp;w=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1-tub-ru.yandex.net/i?id=944791e85136c2aa9decaec71836c724&amp;n=33&amp;h=190&amp;w=383"/>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69862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573">
        <w:rPr>
          <w:rFonts w:ascii="Times New Roman" w:hAnsi="Times New Roman" w:cs="Times New Roman"/>
          <w:b/>
          <w:sz w:val="24"/>
          <w:szCs w:val="24"/>
        </w:rPr>
        <w:t xml:space="preserve">РАСКОЛ </w:t>
      </w:r>
      <w:r w:rsidRPr="00E12573">
        <w:rPr>
          <w:rFonts w:ascii="Times New Roman" w:hAnsi="Times New Roman" w:cs="Times New Roman"/>
          <w:sz w:val="24"/>
          <w:szCs w:val="24"/>
        </w:rPr>
        <w:t>—  общественно – религиозное движение, возникшее в середине 17 в., в результате  которого произошло отделение от Русской православной церкви части верующих, не признавших церковных реформ   патриарха Никона (1653 – 1656гг.) и порвавших с официальной церковью.  Реформы вызвали протест части духовенства во главе с протопопом Петровым, а также в среде боярства, белого и черного духовенства, посадских людей, стрельцов, крестьянства</w:t>
      </w:r>
    </w:p>
    <w:p w:rsidR="00E51CB3" w:rsidRPr="00E12573" w:rsidRDefault="00E51CB3" w:rsidP="00077971">
      <w:pPr>
        <w:spacing w:line="240" w:lineRule="auto"/>
        <w:contextualSpacing/>
        <w:rPr>
          <w:rFonts w:ascii="Times New Roman" w:hAnsi="Times New Roman" w:cs="Times New Roman"/>
          <w:sz w:val="24"/>
          <w:szCs w:val="24"/>
        </w:rPr>
      </w:pPr>
      <w:r w:rsidRPr="00E12573">
        <w:rPr>
          <w:rFonts w:ascii="Times New Roman" w:hAnsi="Times New Roman" w:cs="Times New Roman"/>
          <w:noProof/>
          <w:sz w:val="24"/>
          <w:szCs w:val="24"/>
          <w:lang w:val="en-US"/>
        </w:rPr>
        <w:drawing>
          <wp:anchor distT="0" distB="0" distL="114300" distR="114300" simplePos="0" relativeHeight="251662848" behindDoc="0" locked="0" layoutInCell="1" allowOverlap="1" wp14:anchorId="5AAC6C20" wp14:editId="23BCEE34">
            <wp:simplePos x="0" y="0"/>
            <wp:positionH relativeFrom="column">
              <wp:posOffset>-434340</wp:posOffset>
            </wp:positionH>
            <wp:positionV relativeFrom="paragraph">
              <wp:posOffset>134620</wp:posOffset>
            </wp:positionV>
            <wp:extent cx="1040130" cy="942340"/>
            <wp:effectExtent l="0" t="0" r="0" b="0"/>
            <wp:wrapSquare wrapText="bothSides"/>
            <wp:docPr id="5" name="Рисунок 5" descr="http://secretplanet.pp.ua/wp-content/uploads/2014/06/Magiya-drevni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cretplanet.pp.ua/wp-content/uploads/2014/06/Magiya-drevnih-3.jpg"/>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104013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CB3" w:rsidRDefault="00E51CB3" w:rsidP="00077971">
      <w:pPr>
        <w:spacing w:line="240" w:lineRule="auto"/>
        <w:contextualSpacing/>
        <w:rPr>
          <w:rFonts w:ascii="Times New Roman" w:hAnsi="Times New Roman" w:cs="Times New Roman"/>
          <w:sz w:val="24"/>
          <w:szCs w:val="24"/>
          <w:shd w:val="clear" w:color="auto" w:fill="FFFFFF"/>
        </w:rPr>
      </w:pPr>
      <w:r w:rsidRPr="00E12573">
        <w:rPr>
          <w:rFonts w:ascii="Times New Roman" w:hAnsi="Times New Roman" w:cs="Times New Roman"/>
          <w:b/>
          <w:sz w:val="24"/>
          <w:szCs w:val="24"/>
          <w:shd w:val="clear" w:color="auto" w:fill="FFFFFF"/>
        </w:rPr>
        <w:lastRenderedPageBreak/>
        <w:t>СЛАВЯНЕ</w:t>
      </w:r>
      <w:r w:rsidRPr="00E12573">
        <w:rPr>
          <w:rFonts w:ascii="Times New Roman" w:hAnsi="Times New Roman" w:cs="Times New Roman"/>
          <w:sz w:val="24"/>
          <w:szCs w:val="24"/>
          <w:shd w:val="clear" w:color="auto" w:fill="FFFFFF"/>
        </w:rPr>
        <w:t xml:space="preserve"> - одна из крупнейших в Европе групп родственных по языку и культуре народов, составляющих три ветви: восточнославянскую (русские, украинцы, белорусы), западнославянскую (поляки, чехи, словаки, лужичане) и южнославянскую (болгары, сербы, хорваты, словенцы, македонцы, черногорцы). Произошло от слова "слава".</w:t>
      </w:r>
    </w:p>
    <w:p w:rsidR="00077971" w:rsidRPr="00E12573" w:rsidRDefault="00077971" w:rsidP="00077971">
      <w:pPr>
        <w:spacing w:line="240" w:lineRule="auto"/>
        <w:contextualSpacing/>
        <w:rPr>
          <w:rFonts w:ascii="Times New Roman" w:hAnsi="Times New Roman" w:cs="Times New Roman"/>
          <w:sz w:val="24"/>
          <w:szCs w:val="24"/>
          <w:shd w:val="clear" w:color="auto" w:fill="FFFFFF"/>
        </w:rPr>
      </w:pPr>
    </w:p>
    <w:p w:rsidR="00E51CB3" w:rsidRPr="00E12573" w:rsidRDefault="00E51CB3" w:rsidP="00077971">
      <w:pPr>
        <w:spacing w:line="240" w:lineRule="auto"/>
        <w:contextualSpacing/>
        <w:rPr>
          <w:rFonts w:ascii="Times New Roman" w:hAnsi="Times New Roman" w:cs="Times New Roman"/>
          <w:sz w:val="24"/>
          <w:szCs w:val="24"/>
          <w:shd w:val="clear" w:color="auto" w:fill="FFFFFF"/>
        </w:rPr>
      </w:pPr>
      <w:r w:rsidRPr="00E12573">
        <w:rPr>
          <w:rFonts w:ascii="Times New Roman" w:hAnsi="Times New Roman" w:cs="Times New Roman"/>
          <w:b/>
          <w:sz w:val="24"/>
          <w:szCs w:val="24"/>
        </w:rPr>
        <w:t>СЛОБОДА</w:t>
      </w:r>
      <w:r w:rsidRPr="00E12573">
        <w:rPr>
          <w:rFonts w:ascii="Times New Roman" w:hAnsi="Times New Roman" w:cs="Times New Roman"/>
          <w:sz w:val="24"/>
          <w:szCs w:val="24"/>
        </w:rPr>
        <w:t xml:space="preserve"> — название различных поселений в Русском государстве 11 – 17 вв. за городской стеной. Население слобод временно освобождалось от государственных повинностей. Известны слободы: стрелецкие, пушкарские, монастырские, ямские, иноземные.</w:t>
      </w:r>
    </w:p>
    <w:p w:rsidR="00E51CB3" w:rsidRPr="00E12573" w:rsidRDefault="00E51CB3" w:rsidP="00077971">
      <w:pPr>
        <w:spacing w:line="240" w:lineRule="auto"/>
        <w:contextualSpacing/>
        <w:rPr>
          <w:rFonts w:ascii="Times New Roman" w:hAnsi="Times New Roman" w:cs="Times New Roman"/>
          <w:sz w:val="24"/>
          <w:szCs w:val="24"/>
        </w:rPr>
      </w:pPr>
      <w:r w:rsidRPr="00E12573">
        <w:rPr>
          <w:rFonts w:ascii="Times New Roman" w:hAnsi="Times New Roman" w:cs="Times New Roman"/>
          <w:b/>
          <w:sz w:val="24"/>
          <w:szCs w:val="24"/>
        </w:rPr>
        <w:t>СОХА</w:t>
      </w:r>
      <w:r w:rsidRPr="00E12573">
        <w:rPr>
          <w:rFonts w:ascii="Times New Roman" w:hAnsi="Times New Roman" w:cs="Times New Roman"/>
          <w:sz w:val="24"/>
          <w:szCs w:val="24"/>
        </w:rPr>
        <w:t>— единица податного обложения в России в 13 – 17 вв., с которой собирался государственный поземельный налог – посошное. Первоначально измерялась количеством рабочей силы. С середины 16 в. большая Соха состояла из того или иного количества четвертей земли (сошное письмо). В 1679г. посошное заменено подворным обложением</w:t>
      </w:r>
    </w:p>
    <w:p w:rsidR="00E51CB3" w:rsidRPr="00E12573" w:rsidRDefault="00E51CB3" w:rsidP="00077971">
      <w:pPr>
        <w:spacing w:line="240" w:lineRule="auto"/>
        <w:contextualSpacing/>
        <w:rPr>
          <w:rFonts w:ascii="Times New Roman" w:hAnsi="Times New Roman" w:cs="Times New Roman"/>
          <w:sz w:val="24"/>
          <w:szCs w:val="24"/>
          <w:shd w:val="clear" w:color="auto" w:fill="FFFFFF"/>
        </w:rPr>
      </w:pPr>
      <w:r w:rsidRPr="00E12573">
        <w:rPr>
          <w:rFonts w:ascii="Times New Roman" w:hAnsi="Times New Roman" w:cs="Times New Roman"/>
          <w:noProof/>
          <w:sz w:val="24"/>
          <w:szCs w:val="24"/>
          <w:lang w:val="en-US"/>
        </w:rPr>
        <w:drawing>
          <wp:anchor distT="0" distB="0" distL="114300" distR="114300" simplePos="0" relativeHeight="251659776" behindDoc="0" locked="0" layoutInCell="1" allowOverlap="1" wp14:anchorId="220B0DEB" wp14:editId="1D21BFB9">
            <wp:simplePos x="0" y="0"/>
            <wp:positionH relativeFrom="column">
              <wp:posOffset>-64770</wp:posOffset>
            </wp:positionH>
            <wp:positionV relativeFrom="paragraph">
              <wp:posOffset>157480</wp:posOffset>
            </wp:positionV>
            <wp:extent cx="1550670" cy="949960"/>
            <wp:effectExtent l="0" t="0" r="0" b="0"/>
            <wp:wrapSquare wrapText="bothSides"/>
            <wp:docPr id="4" name="Рисунок 4" descr="http://krosswordscanword.ru/wp-content/uploads/2015/05/stil-tri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rosswordscanword.ru/wp-content/uploads/2015/05/stil-trizny.jpg"/>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1550670"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CB3" w:rsidRPr="00E12573" w:rsidRDefault="00E51CB3" w:rsidP="00077971">
      <w:pPr>
        <w:spacing w:line="240" w:lineRule="auto"/>
        <w:contextualSpacing/>
        <w:rPr>
          <w:rFonts w:ascii="Times New Roman" w:hAnsi="Times New Roman" w:cs="Times New Roman"/>
          <w:sz w:val="24"/>
          <w:szCs w:val="24"/>
          <w:shd w:val="clear" w:color="auto" w:fill="FFFFFF"/>
        </w:rPr>
      </w:pPr>
      <w:r w:rsidRPr="00E12573">
        <w:rPr>
          <w:rFonts w:ascii="Times New Roman" w:hAnsi="Times New Roman" w:cs="Times New Roman"/>
          <w:b/>
          <w:sz w:val="24"/>
          <w:szCs w:val="24"/>
        </w:rPr>
        <w:t>ТРИЗНА</w:t>
      </w:r>
      <w:r w:rsidRPr="00E12573">
        <w:rPr>
          <w:rFonts w:ascii="Times New Roman" w:hAnsi="Times New Roman" w:cs="Times New Roman"/>
          <w:sz w:val="24"/>
          <w:szCs w:val="24"/>
        </w:rPr>
        <w:t xml:space="preserve"> (славянское) — часть погребального обряда у восточных славян периода язычества (до11 века). Тризна сопровождалась военными играми, плясками, песнями, пиром. После христианизации сохранилась в виде поминальных песен и пира.</w:t>
      </w:r>
    </w:p>
    <w:p w:rsidR="00E51CB3" w:rsidRPr="00E12573" w:rsidRDefault="00E51CB3" w:rsidP="00077971">
      <w:pPr>
        <w:spacing w:line="240" w:lineRule="auto"/>
        <w:contextualSpacing/>
        <w:rPr>
          <w:rFonts w:ascii="Times New Roman" w:hAnsi="Times New Roman" w:cs="Times New Roman"/>
          <w:sz w:val="24"/>
          <w:szCs w:val="24"/>
          <w:shd w:val="clear" w:color="auto" w:fill="FFFFFF"/>
        </w:rPr>
      </w:pPr>
    </w:p>
    <w:p w:rsidR="00E51CB3" w:rsidRPr="00E12573" w:rsidRDefault="00E51CB3" w:rsidP="00077971">
      <w:pPr>
        <w:spacing w:line="240" w:lineRule="auto"/>
        <w:contextualSpacing/>
        <w:rPr>
          <w:rFonts w:ascii="Times New Roman" w:hAnsi="Times New Roman" w:cs="Times New Roman"/>
          <w:sz w:val="24"/>
          <w:szCs w:val="24"/>
          <w:shd w:val="clear" w:color="auto" w:fill="FFFFFF"/>
        </w:rPr>
      </w:pPr>
    </w:p>
    <w:p w:rsidR="00E51CB3" w:rsidRPr="00E12573" w:rsidRDefault="00E51CB3" w:rsidP="00077971">
      <w:pPr>
        <w:spacing w:line="240" w:lineRule="auto"/>
        <w:contextualSpacing/>
        <w:rPr>
          <w:rFonts w:ascii="Times New Roman" w:hAnsi="Times New Roman" w:cs="Times New Roman"/>
          <w:b/>
          <w:sz w:val="24"/>
          <w:szCs w:val="24"/>
          <w:shd w:val="clear" w:color="auto" w:fill="FFFFFF"/>
        </w:rPr>
      </w:pPr>
    </w:p>
    <w:p w:rsidR="00E51CB3" w:rsidRPr="00E12573" w:rsidRDefault="00E51CB3" w:rsidP="00077971">
      <w:pPr>
        <w:spacing w:line="240" w:lineRule="auto"/>
        <w:contextualSpacing/>
        <w:rPr>
          <w:rFonts w:ascii="Times New Roman" w:hAnsi="Times New Roman" w:cs="Times New Roman"/>
          <w:sz w:val="24"/>
          <w:szCs w:val="24"/>
        </w:rPr>
      </w:pPr>
      <w:r w:rsidRPr="00E12573">
        <w:rPr>
          <w:rFonts w:ascii="Times New Roman" w:hAnsi="Times New Roman" w:cs="Times New Roman"/>
          <w:noProof/>
          <w:sz w:val="24"/>
          <w:szCs w:val="24"/>
          <w:lang w:val="en-US"/>
        </w:rPr>
        <w:drawing>
          <wp:anchor distT="0" distB="0" distL="114300" distR="114300" simplePos="0" relativeHeight="251660800" behindDoc="0" locked="0" layoutInCell="1" allowOverlap="1" wp14:anchorId="32C4DD65" wp14:editId="456E4694">
            <wp:simplePos x="0" y="0"/>
            <wp:positionH relativeFrom="column">
              <wp:posOffset>-118110</wp:posOffset>
            </wp:positionH>
            <wp:positionV relativeFrom="paragraph">
              <wp:posOffset>62230</wp:posOffset>
            </wp:positionV>
            <wp:extent cx="1604010" cy="1089660"/>
            <wp:effectExtent l="0" t="0" r="0" b="0"/>
            <wp:wrapSquare wrapText="bothSides"/>
            <wp:docPr id="3" name="Рисунок 3" descr="http://25mb.ru/img/picture/Sep/24/df3b263a0276c1a9bf2485df18041db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5mb.ru/img/picture/Sep/24/df3b263a0276c1a9bf2485df18041db2/5.jpg"/>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160401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573">
        <w:rPr>
          <w:rFonts w:ascii="Times New Roman" w:hAnsi="Times New Roman" w:cs="Times New Roman"/>
          <w:b/>
          <w:sz w:val="24"/>
          <w:szCs w:val="24"/>
        </w:rPr>
        <w:t>ХОЛОПЫ</w:t>
      </w:r>
      <w:r w:rsidRPr="00E12573">
        <w:rPr>
          <w:rFonts w:ascii="Times New Roman" w:hAnsi="Times New Roman" w:cs="Times New Roman"/>
          <w:sz w:val="24"/>
          <w:szCs w:val="24"/>
        </w:rPr>
        <w:t xml:space="preserve"> (ст. – слав. – раб) —в 10 – начале 18 вв. категория населения, по правовому положению близкая к рабам. Изначально не имели собственного хозяйства и исполняли различные работы для своих хозяев. «Русская Правда» выделяет три источника обельного (полного) холопства: самопродажа за долги при свидетелях, поступление в холопы без договора, брак с холопкой или холопом без договора. Кроме этого распространёнными источниками холопства были плен, опала князя, торговая несостоятельность, совершенное преступление и т.д. До нач. XVIII в. холопы не платили повинностей в пользу государства. С введением  в 1722 г. подушной подати холопы превратились в крепостных крестьян, а с 1705 г. стали поставщиками рекрутов в регулярную армию.</w:t>
      </w:r>
    </w:p>
    <w:p w:rsidR="00E51CB3" w:rsidRPr="00E12573" w:rsidRDefault="00E51CB3" w:rsidP="00077971">
      <w:pPr>
        <w:spacing w:before="100" w:beforeAutospacing="1" w:after="100" w:afterAutospacing="1" w:line="240" w:lineRule="auto"/>
        <w:ind w:firstLine="180"/>
        <w:contextualSpacing/>
        <w:jc w:val="both"/>
        <w:rPr>
          <w:rFonts w:ascii="Times New Roman" w:hAnsi="Times New Roman" w:cs="Times New Roman"/>
          <w:sz w:val="24"/>
          <w:szCs w:val="24"/>
        </w:rPr>
      </w:pPr>
      <w:r w:rsidRPr="00E12573">
        <w:rPr>
          <w:rFonts w:ascii="Times New Roman" w:hAnsi="Times New Roman" w:cs="Times New Roman"/>
          <w:noProof/>
          <w:sz w:val="24"/>
          <w:szCs w:val="24"/>
          <w:lang w:val="en-US"/>
        </w:rPr>
        <w:drawing>
          <wp:anchor distT="0" distB="0" distL="114300" distR="114300" simplePos="0" relativeHeight="251663872" behindDoc="0" locked="0" layoutInCell="1" allowOverlap="1" wp14:anchorId="32968245" wp14:editId="53105720">
            <wp:simplePos x="0" y="0"/>
            <wp:positionH relativeFrom="column">
              <wp:posOffset>-43815</wp:posOffset>
            </wp:positionH>
            <wp:positionV relativeFrom="paragraph">
              <wp:posOffset>41275</wp:posOffset>
            </wp:positionV>
            <wp:extent cx="1529715" cy="1043940"/>
            <wp:effectExtent l="0" t="0" r="0" b="0"/>
            <wp:wrapSquare wrapText="bothSides"/>
            <wp:docPr id="2" name="Рисунок 2" descr="http://photoidom.ru/photo/13/13373c732c3e0b8da51b74b8a18a4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hotoidom.ru/photo/13/13373c732c3e0b8da51b74b8a18a4518.jpg"/>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152971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573">
        <w:rPr>
          <w:rFonts w:ascii="Times New Roman" w:hAnsi="Times New Roman" w:cs="Times New Roman"/>
          <w:b/>
          <w:sz w:val="24"/>
          <w:szCs w:val="24"/>
        </w:rPr>
        <w:t xml:space="preserve"> ЧЕЛОБИТНАЯ </w:t>
      </w:r>
      <w:r w:rsidRPr="00E12573">
        <w:rPr>
          <w:rFonts w:ascii="Times New Roman" w:hAnsi="Times New Roman" w:cs="Times New Roman"/>
          <w:sz w:val="24"/>
          <w:szCs w:val="24"/>
        </w:rPr>
        <w:t>(ст. слав. – от “бить челом”)— кланяться с прикосновением лба к земле. Просьба, жалоба, донос в письменной форме (делопроизводство 15 – нач.18вв.).</w:t>
      </w:r>
    </w:p>
    <w:p w:rsidR="00E51CB3" w:rsidRPr="00E12573" w:rsidRDefault="00E51CB3" w:rsidP="00077971">
      <w:pPr>
        <w:spacing w:before="100" w:beforeAutospacing="1" w:after="100" w:afterAutospacing="1" w:line="240" w:lineRule="auto"/>
        <w:ind w:firstLine="180"/>
        <w:contextualSpacing/>
        <w:jc w:val="both"/>
        <w:rPr>
          <w:rFonts w:ascii="Times New Roman" w:hAnsi="Times New Roman" w:cs="Times New Roman"/>
          <w:sz w:val="24"/>
          <w:szCs w:val="24"/>
        </w:rPr>
      </w:pPr>
      <w:r w:rsidRPr="00E12573">
        <w:rPr>
          <w:rFonts w:ascii="Times New Roman" w:hAnsi="Times New Roman" w:cs="Times New Roman"/>
          <w:b/>
          <w:sz w:val="24"/>
          <w:szCs w:val="24"/>
        </w:rPr>
        <w:t>ЧЕЛЯДЬ</w:t>
      </w:r>
      <w:r w:rsidRPr="00E12573">
        <w:rPr>
          <w:rFonts w:ascii="Times New Roman" w:hAnsi="Times New Roman" w:cs="Times New Roman"/>
          <w:sz w:val="24"/>
          <w:szCs w:val="24"/>
        </w:rPr>
        <w:t xml:space="preserve"> (ст. слав.)  — первоначально – рабы из пленных (9 – 12вв.). С 12в. – часть зависимого населения, занятая в хозяйстве землевладельцев. В 18 – 19вв. – дворовые люди (крепостные) помещиков</w:t>
      </w:r>
    </w:p>
    <w:p w:rsidR="00E51CB3" w:rsidRPr="00E12573" w:rsidRDefault="00E51CB3" w:rsidP="00077971">
      <w:pPr>
        <w:spacing w:line="240" w:lineRule="auto"/>
        <w:contextualSpacing/>
        <w:rPr>
          <w:rFonts w:ascii="Times New Roman" w:hAnsi="Times New Roman" w:cs="Times New Roman"/>
          <w:b/>
          <w:sz w:val="24"/>
          <w:szCs w:val="24"/>
          <w:shd w:val="clear" w:color="auto" w:fill="FFFFFF"/>
        </w:rPr>
      </w:pPr>
      <w:r w:rsidRPr="00E12573">
        <w:rPr>
          <w:rFonts w:ascii="Times New Roman" w:hAnsi="Times New Roman" w:cs="Times New Roman"/>
          <w:noProof/>
          <w:sz w:val="24"/>
          <w:szCs w:val="24"/>
          <w:lang w:val="en-US"/>
        </w:rPr>
        <w:drawing>
          <wp:anchor distT="0" distB="0" distL="114300" distR="114300" simplePos="0" relativeHeight="251653632" behindDoc="0" locked="0" layoutInCell="1" allowOverlap="1" wp14:anchorId="34EB3A19" wp14:editId="3F2091E5">
            <wp:simplePos x="0" y="0"/>
            <wp:positionH relativeFrom="column">
              <wp:posOffset>-43815</wp:posOffset>
            </wp:positionH>
            <wp:positionV relativeFrom="paragraph">
              <wp:posOffset>-3810</wp:posOffset>
            </wp:positionV>
            <wp:extent cx="1414145" cy="1298575"/>
            <wp:effectExtent l="0" t="0" r="0" b="0"/>
            <wp:wrapSquare wrapText="bothSides"/>
            <wp:docPr id="1" name="Рисунок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Объект 3"/>
                    <pic:cNvPicPr>
                      <a:picLocks noGrp="1"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1414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573">
        <w:rPr>
          <w:rFonts w:ascii="Times New Roman" w:hAnsi="Times New Roman" w:cs="Times New Roman"/>
          <w:b/>
          <w:sz w:val="24"/>
          <w:szCs w:val="24"/>
          <w:shd w:val="clear" w:color="auto" w:fill="FFFFFF"/>
        </w:rPr>
        <w:t>ШАПКА МОНОМАХА</w:t>
      </w:r>
    </w:p>
    <w:p w:rsidR="00E51CB3" w:rsidRDefault="00E51CB3" w:rsidP="00077971">
      <w:pPr>
        <w:spacing w:line="240" w:lineRule="auto"/>
        <w:contextualSpacing/>
        <w:rPr>
          <w:rStyle w:val="apple-converted-space"/>
          <w:rFonts w:ascii="Times New Roman" w:hAnsi="Times New Roman" w:cs="Times New Roman"/>
          <w:sz w:val="24"/>
          <w:szCs w:val="24"/>
          <w:shd w:val="clear" w:color="auto" w:fill="FFFFFF"/>
        </w:rPr>
      </w:pPr>
      <w:r w:rsidRPr="00E12573">
        <w:rPr>
          <w:rFonts w:ascii="Times New Roman" w:hAnsi="Times New Roman" w:cs="Times New Roman"/>
          <w:sz w:val="24"/>
          <w:szCs w:val="24"/>
          <w:shd w:val="clear" w:color="auto" w:fill="FFFFFF"/>
        </w:rPr>
        <w:t>Главная регалия русских великих князей и царей, одна из царских шапок. Символ самодержавия в России. Представляет собой золотой филигранный остроконечный головной убор, предположительно среднеазиатской работы конца XIII — начала XIV века.</w:t>
      </w:r>
      <w:r w:rsidRPr="00E12573">
        <w:rPr>
          <w:rStyle w:val="apple-converted-space"/>
          <w:rFonts w:ascii="Times New Roman" w:hAnsi="Times New Roman" w:cs="Times New Roman"/>
          <w:sz w:val="24"/>
          <w:szCs w:val="24"/>
          <w:shd w:val="clear" w:color="auto" w:fill="FFFFFF"/>
        </w:rPr>
        <w:t> </w:t>
      </w:r>
    </w:p>
    <w:p w:rsidR="00077971" w:rsidRDefault="00077971" w:rsidP="00077971">
      <w:pPr>
        <w:spacing w:line="240" w:lineRule="auto"/>
        <w:contextualSpacing/>
        <w:rPr>
          <w:rStyle w:val="apple-converted-space"/>
          <w:rFonts w:ascii="Times New Roman" w:hAnsi="Times New Roman" w:cs="Times New Roman"/>
          <w:sz w:val="24"/>
          <w:szCs w:val="24"/>
          <w:shd w:val="clear" w:color="auto" w:fill="FFFFFF"/>
        </w:rPr>
      </w:pPr>
    </w:p>
    <w:p w:rsidR="00077971" w:rsidRDefault="00077971" w:rsidP="00077971">
      <w:pPr>
        <w:spacing w:line="240" w:lineRule="auto"/>
        <w:contextualSpacing/>
        <w:rPr>
          <w:rStyle w:val="apple-converted-space"/>
          <w:rFonts w:ascii="Times New Roman" w:hAnsi="Times New Roman" w:cs="Times New Roman"/>
          <w:sz w:val="24"/>
          <w:szCs w:val="24"/>
          <w:shd w:val="clear" w:color="auto" w:fill="FFFFFF"/>
        </w:rPr>
      </w:pPr>
    </w:p>
    <w:p w:rsidR="00077971" w:rsidRDefault="00077971" w:rsidP="00077971">
      <w:pPr>
        <w:spacing w:line="240" w:lineRule="auto"/>
        <w:contextualSpacing/>
        <w:rPr>
          <w:rStyle w:val="apple-converted-space"/>
          <w:rFonts w:ascii="Times New Roman" w:hAnsi="Times New Roman" w:cs="Times New Roman"/>
          <w:sz w:val="24"/>
          <w:szCs w:val="24"/>
          <w:shd w:val="clear" w:color="auto" w:fill="FFFFFF"/>
        </w:rPr>
      </w:pPr>
    </w:p>
    <w:p w:rsidR="00077971" w:rsidRDefault="00077971" w:rsidP="00077971">
      <w:pPr>
        <w:spacing w:line="240" w:lineRule="auto"/>
        <w:contextualSpacing/>
        <w:rPr>
          <w:rStyle w:val="apple-converted-space"/>
          <w:rFonts w:ascii="Times New Roman" w:hAnsi="Times New Roman" w:cs="Times New Roman"/>
          <w:sz w:val="24"/>
          <w:szCs w:val="24"/>
          <w:shd w:val="clear" w:color="auto" w:fill="FFFFFF"/>
        </w:rPr>
      </w:pPr>
    </w:p>
    <w:p w:rsidR="00077971" w:rsidRDefault="00077971" w:rsidP="00077971">
      <w:pPr>
        <w:spacing w:line="240" w:lineRule="auto"/>
        <w:contextualSpacing/>
        <w:rPr>
          <w:rStyle w:val="apple-converted-space"/>
          <w:rFonts w:ascii="Times New Roman" w:hAnsi="Times New Roman" w:cs="Times New Roman"/>
          <w:sz w:val="24"/>
          <w:szCs w:val="24"/>
          <w:shd w:val="clear" w:color="auto" w:fill="FFFFFF"/>
        </w:rPr>
      </w:pPr>
    </w:p>
    <w:p w:rsidR="00077971" w:rsidRDefault="00077971" w:rsidP="00077971">
      <w:pPr>
        <w:spacing w:line="240" w:lineRule="auto"/>
        <w:contextualSpacing/>
        <w:rPr>
          <w:rStyle w:val="apple-converted-space"/>
          <w:rFonts w:ascii="Times New Roman" w:hAnsi="Times New Roman" w:cs="Times New Roman"/>
          <w:sz w:val="24"/>
          <w:szCs w:val="24"/>
          <w:shd w:val="clear" w:color="auto" w:fill="FFFFFF"/>
        </w:rPr>
      </w:pPr>
    </w:p>
    <w:p w:rsidR="00077971" w:rsidRDefault="00077971" w:rsidP="00077971">
      <w:pPr>
        <w:spacing w:line="240" w:lineRule="auto"/>
        <w:contextualSpacing/>
        <w:rPr>
          <w:rStyle w:val="apple-converted-space"/>
          <w:rFonts w:ascii="Times New Roman" w:hAnsi="Times New Roman" w:cs="Times New Roman"/>
          <w:sz w:val="24"/>
          <w:szCs w:val="24"/>
          <w:shd w:val="clear" w:color="auto" w:fill="FFFFFF"/>
        </w:rPr>
      </w:pPr>
    </w:p>
    <w:p w:rsidR="00850965" w:rsidRPr="00E12573" w:rsidRDefault="00D0251C" w:rsidP="00E12573">
      <w:pPr>
        <w:spacing w:line="240" w:lineRule="auto"/>
        <w:jc w:val="center"/>
        <w:rPr>
          <w:rFonts w:ascii="Times New Roman" w:hAnsi="Times New Roman" w:cs="Times New Roman"/>
          <w:b/>
          <w:sz w:val="24"/>
          <w:szCs w:val="24"/>
        </w:rPr>
      </w:pPr>
      <w:r w:rsidRPr="00E12573">
        <w:rPr>
          <w:rFonts w:ascii="Times New Roman" w:hAnsi="Times New Roman" w:cs="Times New Roman"/>
          <w:b/>
          <w:sz w:val="24"/>
          <w:szCs w:val="24"/>
        </w:rPr>
        <w:t xml:space="preserve">1. </w:t>
      </w:r>
      <w:r w:rsidR="000F6904" w:rsidRPr="00E12573">
        <w:rPr>
          <w:rFonts w:ascii="Times New Roman" w:hAnsi="Times New Roman" w:cs="Times New Roman"/>
          <w:b/>
          <w:sz w:val="24"/>
          <w:szCs w:val="24"/>
        </w:rPr>
        <w:t>Ц</w:t>
      </w:r>
      <w:r w:rsidRPr="00E12573">
        <w:rPr>
          <w:rFonts w:ascii="Times New Roman" w:hAnsi="Times New Roman" w:cs="Times New Roman"/>
          <w:b/>
          <w:sz w:val="24"/>
          <w:szCs w:val="24"/>
        </w:rPr>
        <w:t>ели и задач</w:t>
      </w:r>
      <w:r w:rsidR="000F6904" w:rsidRPr="00E12573">
        <w:rPr>
          <w:rFonts w:ascii="Times New Roman" w:hAnsi="Times New Roman" w:cs="Times New Roman"/>
          <w:b/>
          <w:sz w:val="24"/>
          <w:szCs w:val="24"/>
        </w:rPr>
        <w:t>и</w:t>
      </w:r>
    </w:p>
    <w:p w:rsidR="002C7F80" w:rsidRPr="00E12573" w:rsidRDefault="002C7F80" w:rsidP="00E12573">
      <w:pPr>
        <w:spacing w:line="240" w:lineRule="auto"/>
        <w:rPr>
          <w:rFonts w:ascii="Times New Roman" w:hAnsi="Times New Roman" w:cs="Times New Roman"/>
          <w:sz w:val="24"/>
          <w:szCs w:val="24"/>
        </w:rPr>
      </w:pPr>
      <w:r w:rsidRPr="00E12573">
        <w:rPr>
          <w:rFonts w:ascii="Times New Roman" w:hAnsi="Times New Roman" w:cs="Times New Roman"/>
          <w:sz w:val="24"/>
          <w:szCs w:val="24"/>
        </w:rPr>
        <w:lastRenderedPageBreak/>
        <w:t>Главным признаком любого правового государства является обязательное условие формирования высокого уровня правовой культуры населения, в частности молодёжи, а также профессиональной культуры в разных родах деятельности.</w:t>
      </w:r>
    </w:p>
    <w:p w:rsidR="00D0251C" w:rsidRPr="00E12573" w:rsidRDefault="0005365F" w:rsidP="00E12573">
      <w:pPr>
        <w:spacing w:line="240" w:lineRule="auto"/>
        <w:rPr>
          <w:rFonts w:ascii="Times New Roman" w:hAnsi="Times New Roman" w:cs="Times New Roman"/>
          <w:sz w:val="24"/>
          <w:szCs w:val="24"/>
        </w:rPr>
      </w:pPr>
      <w:r w:rsidRPr="00E12573">
        <w:rPr>
          <w:rFonts w:ascii="Times New Roman" w:hAnsi="Times New Roman" w:cs="Times New Roman"/>
          <w:sz w:val="24"/>
          <w:szCs w:val="24"/>
        </w:rPr>
        <w:t>О</w:t>
      </w:r>
      <w:r w:rsidR="00D0251C" w:rsidRPr="00E12573">
        <w:rPr>
          <w:rFonts w:ascii="Times New Roman" w:hAnsi="Times New Roman" w:cs="Times New Roman"/>
          <w:sz w:val="24"/>
          <w:szCs w:val="24"/>
        </w:rPr>
        <w:t>днако</w:t>
      </w:r>
      <w:r w:rsidR="002C7F80" w:rsidRPr="00E12573">
        <w:rPr>
          <w:rFonts w:ascii="Times New Roman" w:hAnsi="Times New Roman" w:cs="Times New Roman"/>
          <w:sz w:val="24"/>
          <w:szCs w:val="24"/>
        </w:rPr>
        <w:t xml:space="preserve"> зачастую</w:t>
      </w:r>
      <w:r w:rsidR="00D0251C" w:rsidRPr="00E12573">
        <w:rPr>
          <w:rFonts w:ascii="Times New Roman" w:hAnsi="Times New Roman" w:cs="Times New Roman"/>
          <w:sz w:val="24"/>
          <w:szCs w:val="24"/>
        </w:rPr>
        <w:t xml:space="preserve"> в с</w:t>
      </w:r>
      <w:r w:rsidR="002C7F80" w:rsidRPr="00E12573">
        <w:rPr>
          <w:rFonts w:ascii="Times New Roman" w:hAnsi="Times New Roman" w:cs="Times New Roman"/>
          <w:sz w:val="24"/>
          <w:szCs w:val="24"/>
        </w:rPr>
        <w:t xml:space="preserve">овременно развивающемся мире </w:t>
      </w:r>
      <w:r w:rsidR="007F17D0" w:rsidRPr="00E12573">
        <w:rPr>
          <w:rFonts w:ascii="Times New Roman" w:hAnsi="Times New Roman" w:cs="Times New Roman"/>
          <w:sz w:val="24"/>
          <w:szCs w:val="24"/>
        </w:rPr>
        <w:t xml:space="preserve">люди не осведомлены о своих правах и обязанностях. </w:t>
      </w:r>
    </w:p>
    <w:p w:rsidR="007F17D0" w:rsidRPr="00E12573" w:rsidRDefault="007F17D0" w:rsidP="00E12573">
      <w:pPr>
        <w:spacing w:line="240" w:lineRule="auto"/>
        <w:rPr>
          <w:rFonts w:ascii="Times New Roman" w:hAnsi="Times New Roman" w:cs="Times New Roman"/>
          <w:sz w:val="24"/>
          <w:szCs w:val="24"/>
        </w:rPr>
      </w:pPr>
      <w:r w:rsidRPr="00E12573">
        <w:rPr>
          <w:rFonts w:ascii="Times New Roman" w:hAnsi="Times New Roman" w:cs="Times New Roman"/>
          <w:sz w:val="24"/>
          <w:szCs w:val="24"/>
        </w:rPr>
        <w:t>Таким образом, для повышения правовой и политической культуры необходимо использовать все имеющиеся средства:</w:t>
      </w:r>
    </w:p>
    <w:p w:rsidR="007F17D0" w:rsidRPr="00E12573" w:rsidRDefault="007F17D0" w:rsidP="00E12573">
      <w:pPr>
        <w:spacing w:line="240" w:lineRule="auto"/>
        <w:rPr>
          <w:rFonts w:ascii="Times New Roman" w:hAnsi="Times New Roman" w:cs="Times New Roman"/>
          <w:sz w:val="24"/>
          <w:szCs w:val="24"/>
        </w:rPr>
      </w:pPr>
      <w:r w:rsidRPr="00E12573">
        <w:rPr>
          <w:rFonts w:ascii="Times New Roman" w:hAnsi="Times New Roman" w:cs="Times New Roman"/>
          <w:sz w:val="24"/>
          <w:szCs w:val="24"/>
        </w:rPr>
        <w:t>- повышение общей правовой культуры молодёжи через СМИ, художественную литературу, кинематограф, и.т.д.</w:t>
      </w:r>
    </w:p>
    <w:p w:rsidR="007F17D0" w:rsidRPr="00E12573" w:rsidRDefault="007F17D0" w:rsidP="00E12573">
      <w:pPr>
        <w:spacing w:line="240" w:lineRule="auto"/>
        <w:rPr>
          <w:rFonts w:ascii="Times New Roman" w:hAnsi="Times New Roman" w:cs="Times New Roman"/>
          <w:sz w:val="24"/>
          <w:szCs w:val="24"/>
        </w:rPr>
      </w:pPr>
      <w:r w:rsidRPr="00E12573">
        <w:rPr>
          <w:rFonts w:ascii="Times New Roman" w:hAnsi="Times New Roman" w:cs="Times New Roman"/>
          <w:sz w:val="24"/>
          <w:szCs w:val="24"/>
        </w:rPr>
        <w:t>- введение обязательных факультативных или элективных курсов по праву, наличие в школе юридических кружков;</w:t>
      </w:r>
    </w:p>
    <w:p w:rsidR="007F17D0" w:rsidRPr="00E12573" w:rsidRDefault="00856A4D" w:rsidP="00E12573">
      <w:pPr>
        <w:spacing w:line="240" w:lineRule="auto"/>
        <w:rPr>
          <w:rFonts w:ascii="Times New Roman" w:hAnsi="Times New Roman" w:cs="Times New Roman"/>
          <w:sz w:val="24"/>
          <w:szCs w:val="24"/>
        </w:rPr>
      </w:pPr>
      <w:r w:rsidRPr="00E12573">
        <w:rPr>
          <w:rFonts w:ascii="Times New Roman" w:hAnsi="Times New Roman" w:cs="Times New Roman"/>
          <w:sz w:val="24"/>
          <w:szCs w:val="24"/>
        </w:rPr>
        <w:t xml:space="preserve">- </w:t>
      </w:r>
      <w:r w:rsidR="007F17D0" w:rsidRPr="00E12573">
        <w:rPr>
          <w:rFonts w:ascii="Times New Roman" w:hAnsi="Times New Roman" w:cs="Times New Roman"/>
          <w:sz w:val="24"/>
          <w:szCs w:val="24"/>
        </w:rPr>
        <w:t>массовое просвещение, личный пример взрослых, т.е. семьи.</w:t>
      </w:r>
    </w:p>
    <w:p w:rsidR="007F17D0" w:rsidRPr="00E12573" w:rsidRDefault="007F17D0" w:rsidP="00E12573">
      <w:pPr>
        <w:spacing w:line="240" w:lineRule="auto"/>
        <w:rPr>
          <w:rFonts w:ascii="Times New Roman" w:hAnsi="Times New Roman" w:cs="Times New Roman"/>
          <w:sz w:val="24"/>
          <w:szCs w:val="24"/>
        </w:rPr>
      </w:pPr>
      <w:r w:rsidRPr="00E12573">
        <w:rPr>
          <w:rFonts w:ascii="Times New Roman" w:hAnsi="Times New Roman" w:cs="Times New Roman"/>
          <w:sz w:val="24"/>
          <w:szCs w:val="24"/>
        </w:rPr>
        <w:t>Государство должно заниматься политическим воспитанием своего молодого населения. Как говорится, молодежь</w:t>
      </w:r>
      <w:r w:rsidR="00856A4D" w:rsidRPr="00E12573">
        <w:rPr>
          <w:rFonts w:ascii="Times New Roman" w:hAnsi="Times New Roman" w:cs="Times New Roman"/>
          <w:sz w:val="24"/>
          <w:szCs w:val="24"/>
        </w:rPr>
        <w:t xml:space="preserve"> </w:t>
      </w:r>
      <w:r w:rsidRPr="00E12573">
        <w:rPr>
          <w:rFonts w:ascii="Times New Roman" w:hAnsi="Times New Roman" w:cs="Times New Roman"/>
          <w:sz w:val="24"/>
          <w:szCs w:val="24"/>
        </w:rPr>
        <w:t>-</w:t>
      </w:r>
      <w:r w:rsidR="00856A4D" w:rsidRPr="00E12573">
        <w:rPr>
          <w:rFonts w:ascii="Times New Roman" w:hAnsi="Times New Roman" w:cs="Times New Roman"/>
          <w:sz w:val="24"/>
          <w:szCs w:val="24"/>
        </w:rPr>
        <w:t xml:space="preserve"> </w:t>
      </w:r>
      <w:r w:rsidRPr="00E12573">
        <w:rPr>
          <w:rFonts w:ascii="Times New Roman" w:hAnsi="Times New Roman" w:cs="Times New Roman"/>
          <w:sz w:val="24"/>
          <w:szCs w:val="24"/>
        </w:rPr>
        <w:t>это будущее страны.  </w:t>
      </w:r>
      <w:r w:rsidR="00856A4D" w:rsidRPr="00E12573">
        <w:rPr>
          <w:rFonts w:ascii="Times New Roman" w:hAnsi="Times New Roman" w:cs="Times New Roman"/>
          <w:sz w:val="24"/>
          <w:szCs w:val="24"/>
        </w:rPr>
        <w:t xml:space="preserve">В современной действительности </w:t>
      </w:r>
      <w:r w:rsidRPr="00E12573">
        <w:rPr>
          <w:rFonts w:ascii="Times New Roman" w:hAnsi="Times New Roman" w:cs="Times New Roman"/>
          <w:sz w:val="24"/>
          <w:szCs w:val="24"/>
        </w:rPr>
        <w:t>правительство должно позаботиться</w:t>
      </w:r>
      <w:r w:rsidR="00856A4D" w:rsidRPr="00E12573">
        <w:rPr>
          <w:rFonts w:ascii="Times New Roman" w:hAnsi="Times New Roman" w:cs="Times New Roman"/>
          <w:sz w:val="24"/>
          <w:szCs w:val="24"/>
        </w:rPr>
        <w:t xml:space="preserve"> о том</w:t>
      </w:r>
      <w:r w:rsidRPr="00E12573">
        <w:rPr>
          <w:rFonts w:ascii="Times New Roman" w:hAnsi="Times New Roman" w:cs="Times New Roman"/>
          <w:sz w:val="24"/>
          <w:szCs w:val="24"/>
        </w:rPr>
        <w:t xml:space="preserve">, чтобы </w:t>
      </w:r>
      <w:r w:rsidR="00856A4D" w:rsidRPr="00E12573">
        <w:rPr>
          <w:rFonts w:ascii="Times New Roman" w:hAnsi="Times New Roman" w:cs="Times New Roman"/>
          <w:sz w:val="24"/>
          <w:szCs w:val="24"/>
        </w:rPr>
        <w:t>будущее страны было прекрасным…</w:t>
      </w:r>
      <w:r w:rsidRPr="00E12573">
        <w:rPr>
          <w:rFonts w:ascii="Times New Roman" w:hAnsi="Times New Roman" w:cs="Times New Roman"/>
          <w:sz w:val="24"/>
          <w:szCs w:val="24"/>
        </w:rPr>
        <w:t>Наш девиз:</w:t>
      </w:r>
    </w:p>
    <w:p w:rsidR="007F17D0" w:rsidRPr="00E12573" w:rsidRDefault="007F17D0" w:rsidP="00E12573">
      <w:pPr>
        <w:spacing w:line="240" w:lineRule="auto"/>
        <w:rPr>
          <w:rFonts w:ascii="Times New Roman" w:hAnsi="Times New Roman" w:cs="Times New Roman"/>
          <w:sz w:val="24"/>
          <w:szCs w:val="24"/>
        </w:rPr>
      </w:pPr>
      <w:r w:rsidRPr="00E12573">
        <w:rPr>
          <w:rFonts w:ascii="Times New Roman" w:hAnsi="Times New Roman" w:cs="Times New Roman"/>
          <w:sz w:val="24"/>
          <w:szCs w:val="24"/>
        </w:rPr>
        <w:t>- Мы верим в справедливость на планете!</w:t>
      </w:r>
    </w:p>
    <w:p w:rsidR="007F17D0" w:rsidRPr="00E12573" w:rsidRDefault="007F17D0" w:rsidP="00E12573">
      <w:pPr>
        <w:spacing w:line="240" w:lineRule="auto"/>
        <w:rPr>
          <w:rFonts w:ascii="Times New Roman" w:hAnsi="Times New Roman" w:cs="Times New Roman"/>
          <w:sz w:val="24"/>
          <w:szCs w:val="24"/>
        </w:rPr>
      </w:pPr>
      <w:r w:rsidRPr="00E12573">
        <w:rPr>
          <w:rFonts w:ascii="Times New Roman" w:hAnsi="Times New Roman" w:cs="Times New Roman"/>
          <w:sz w:val="24"/>
          <w:szCs w:val="24"/>
        </w:rPr>
        <w:t>- Мы хотим жить в правовом государстве!</w:t>
      </w:r>
    </w:p>
    <w:p w:rsidR="007F17D0" w:rsidRPr="00E12573" w:rsidRDefault="007F17D0" w:rsidP="00E12573">
      <w:pPr>
        <w:spacing w:line="240" w:lineRule="auto"/>
        <w:rPr>
          <w:rFonts w:ascii="Times New Roman" w:hAnsi="Times New Roman" w:cs="Times New Roman"/>
          <w:sz w:val="24"/>
          <w:szCs w:val="24"/>
        </w:rPr>
      </w:pPr>
      <w:r w:rsidRPr="00E12573">
        <w:rPr>
          <w:rFonts w:ascii="Times New Roman" w:hAnsi="Times New Roman" w:cs="Times New Roman"/>
          <w:sz w:val="24"/>
          <w:szCs w:val="24"/>
        </w:rPr>
        <w:t>- Мы хотим процветания России!</w:t>
      </w:r>
    </w:p>
    <w:p w:rsidR="007F17D0" w:rsidRPr="00E12573" w:rsidRDefault="007F17D0" w:rsidP="00E12573">
      <w:pPr>
        <w:spacing w:line="240" w:lineRule="auto"/>
        <w:rPr>
          <w:rFonts w:ascii="Times New Roman" w:hAnsi="Times New Roman" w:cs="Times New Roman"/>
          <w:sz w:val="24"/>
          <w:szCs w:val="24"/>
        </w:rPr>
      </w:pPr>
      <w:r w:rsidRPr="00E12573">
        <w:rPr>
          <w:rFonts w:ascii="Times New Roman" w:hAnsi="Times New Roman" w:cs="Times New Roman"/>
          <w:sz w:val="24"/>
          <w:szCs w:val="24"/>
        </w:rPr>
        <w:t>- Мы – это светлое будущее России, и нам его строить!</w:t>
      </w:r>
    </w:p>
    <w:p w:rsidR="007F17D0" w:rsidRPr="00E12573" w:rsidRDefault="007F17D0" w:rsidP="00E12573">
      <w:pPr>
        <w:spacing w:line="240" w:lineRule="auto"/>
        <w:rPr>
          <w:rFonts w:ascii="Times New Roman" w:hAnsi="Times New Roman" w:cs="Times New Roman"/>
          <w:sz w:val="24"/>
          <w:szCs w:val="24"/>
        </w:rPr>
      </w:pPr>
    </w:p>
    <w:p w:rsidR="00D0251C" w:rsidRPr="00E12573" w:rsidRDefault="00D0251C" w:rsidP="00E12573">
      <w:pPr>
        <w:spacing w:line="240" w:lineRule="auto"/>
        <w:rPr>
          <w:rFonts w:ascii="Times New Roman" w:hAnsi="Times New Roman" w:cs="Times New Roman"/>
          <w:sz w:val="24"/>
          <w:szCs w:val="24"/>
        </w:rPr>
      </w:pPr>
      <w:r w:rsidRPr="00E12573">
        <w:rPr>
          <w:rFonts w:ascii="Times New Roman" w:hAnsi="Times New Roman" w:cs="Times New Roman"/>
          <w:sz w:val="24"/>
          <w:szCs w:val="24"/>
        </w:rPr>
        <w:t xml:space="preserve">Мы поставили перед собой </w:t>
      </w:r>
      <w:r w:rsidRPr="00E12573">
        <w:rPr>
          <w:rFonts w:ascii="Times New Roman" w:hAnsi="Times New Roman" w:cs="Times New Roman"/>
          <w:b/>
          <w:sz w:val="24"/>
          <w:szCs w:val="24"/>
        </w:rPr>
        <w:t>задачу</w:t>
      </w:r>
      <w:r w:rsidR="009D4AA8" w:rsidRPr="00E12573">
        <w:rPr>
          <w:rFonts w:ascii="Times New Roman" w:hAnsi="Times New Roman" w:cs="Times New Roman"/>
          <w:b/>
          <w:sz w:val="24"/>
          <w:szCs w:val="24"/>
        </w:rPr>
        <w:t xml:space="preserve"> </w:t>
      </w:r>
      <w:r w:rsidR="009D4AA8" w:rsidRPr="00E12573">
        <w:rPr>
          <w:rFonts w:ascii="Times New Roman" w:hAnsi="Times New Roman" w:cs="Times New Roman"/>
          <w:sz w:val="24"/>
          <w:szCs w:val="24"/>
        </w:rPr>
        <w:t>выяснить причины</w:t>
      </w:r>
      <w:r w:rsidR="009D4AA8" w:rsidRPr="00E12573">
        <w:rPr>
          <w:rFonts w:ascii="Times New Roman" w:hAnsi="Times New Roman" w:cs="Times New Roman"/>
          <w:b/>
          <w:sz w:val="24"/>
          <w:szCs w:val="24"/>
        </w:rPr>
        <w:t xml:space="preserve"> </w:t>
      </w:r>
      <w:r w:rsidR="002A4299" w:rsidRPr="00E12573">
        <w:rPr>
          <w:rFonts w:ascii="Times New Roman" w:hAnsi="Times New Roman" w:cs="Times New Roman"/>
          <w:sz w:val="24"/>
          <w:szCs w:val="24"/>
        </w:rPr>
        <w:t>низкого уровня правовой культуры молодежи и поиск возможностей решения данной проблемы.</w:t>
      </w:r>
    </w:p>
    <w:p w:rsidR="00D0251C" w:rsidRPr="00E12573" w:rsidRDefault="00D0251C" w:rsidP="00E12573">
      <w:pPr>
        <w:spacing w:line="240" w:lineRule="auto"/>
        <w:jc w:val="center"/>
        <w:rPr>
          <w:rFonts w:ascii="Times New Roman" w:hAnsi="Times New Roman" w:cs="Times New Roman"/>
          <w:b/>
          <w:sz w:val="24"/>
          <w:szCs w:val="24"/>
        </w:rPr>
      </w:pPr>
      <w:r w:rsidRPr="00E12573">
        <w:rPr>
          <w:rFonts w:ascii="Times New Roman" w:hAnsi="Times New Roman" w:cs="Times New Roman"/>
          <w:b/>
          <w:sz w:val="24"/>
          <w:szCs w:val="24"/>
        </w:rPr>
        <w:t>2. Анализ литературы по теме:</w:t>
      </w:r>
    </w:p>
    <w:p w:rsidR="00133DC0" w:rsidRPr="00E12573" w:rsidRDefault="00133DC0" w:rsidP="00E12573">
      <w:pPr>
        <w:spacing w:before="100" w:beforeAutospacing="1" w:after="100" w:afterAutospacing="1" w:line="240" w:lineRule="auto"/>
        <w:rPr>
          <w:rFonts w:ascii="Times New Roman" w:eastAsia="Times New Roman" w:hAnsi="Times New Roman" w:cs="Times New Roman"/>
          <w:sz w:val="24"/>
          <w:szCs w:val="24"/>
        </w:rPr>
      </w:pPr>
      <w:r w:rsidRPr="00E12573">
        <w:rPr>
          <w:rFonts w:ascii="Times New Roman" w:eastAsia="Times New Roman" w:hAnsi="Times New Roman" w:cs="Times New Roman"/>
          <w:sz w:val="24"/>
          <w:szCs w:val="24"/>
        </w:rPr>
        <w:t xml:space="preserve">Каждый из нас имеет правосознание, совершенно независимо, знает об этом или нет, заботится о нем, укрепляет его или нет. Нет человека без правосознания, но есть множество людей с пренебреженным одичавшим правосознанием. Этот духовный орган необходим человеку, он участвует так или иначе во всей его жизни даже тогда когда человек совершает преступление, предает Родину; ибо слабое, уродливое, рабское, продажное правосознание остается правосознанием, хотя его духовное строение оказывается неверным, а его мотивы ложными. </w:t>
      </w:r>
    </w:p>
    <w:p w:rsidR="00133DC0" w:rsidRPr="00E12573" w:rsidRDefault="00133DC0" w:rsidP="00E12573">
      <w:pPr>
        <w:spacing w:before="100" w:beforeAutospacing="1" w:after="100" w:afterAutospacing="1" w:line="240" w:lineRule="auto"/>
        <w:rPr>
          <w:rFonts w:ascii="Times New Roman" w:eastAsia="Times New Roman" w:hAnsi="Times New Roman" w:cs="Times New Roman"/>
          <w:sz w:val="24"/>
          <w:szCs w:val="24"/>
        </w:rPr>
      </w:pPr>
      <w:r w:rsidRPr="00E12573">
        <w:rPr>
          <w:rFonts w:ascii="Times New Roman" w:eastAsia="Times New Roman" w:hAnsi="Times New Roman" w:cs="Times New Roman"/>
          <w:sz w:val="24"/>
          <w:szCs w:val="24"/>
        </w:rPr>
        <w:t>Словом человек не может обходиться без правосознания, ибо всякая случайная встреча с другим человеком ставит вопрос о праве и не праве, о моем праве и твоем праве. И каждое такое явление обращается к правосознанию человека и приводит его в движение.</w:t>
      </w:r>
    </w:p>
    <w:p w:rsidR="00133DC0" w:rsidRPr="00E12573" w:rsidRDefault="00133DC0" w:rsidP="00E12573">
      <w:pPr>
        <w:spacing w:before="100" w:beforeAutospacing="1" w:after="100" w:afterAutospacing="1" w:line="240" w:lineRule="auto"/>
        <w:rPr>
          <w:rFonts w:ascii="Times New Roman" w:eastAsia="Times New Roman" w:hAnsi="Times New Roman" w:cs="Times New Roman"/>
          <w:sz w:val="24"/>
          <w:szCs w:val="24"/>
        </w:rPr>
      </w:pPr>
      <w:r w:rsidRPr="00E12573">
        <w:rPr>
          <w:rFonts w:ascii="Times New Roman" w:eastAsia="Times New Roman" w:hAnsi="Times New Roman" w:cs="Times New Roman"/>
          <w:sz w:val="24"/>
          <w:szCs w:val="24"/>
        </w:rPr>
        <w:t>К сказанному выше необходимо добавить, что в каждый конкретно-исторический момент культура определенной социальной среды накладывает глубокий отпечаток на состояние правосознания населения. И молодежь, являясь составной частью общества, испытывает на себе все негативные составляющие кризисных  процессов  в стране.</w:t>
      </w:r>
    </w:p>
    <w:p w:rsidR="00133DC0" w:rsidRPr="00E12573" w:rsidRDefault="00133DC0" w:rsidP="00E12573">
      <w:pPr>
        <w:spacing w:before="100" w:beforeAutospacing="1" w:after="100" w:afterAutospacing="1" w:line="240" w:lineRule="auto"/>
        <w:rPr>
          <w:rFonts w:ascii="Times New Roman" w:eastAsia="Times New Roman" w:hAnsi="Times New Roman" w:cs="Times New Roman"/>
          <w:sz w:val="24"/>
          <w:szCs w:val="24"/>
        </w:rPr>
      </w:pPr>
      <w:r w:rsidRPr="00E12573">
        <w:rPr>
          <w:rFonts w:ascii="Times New Roman" w:eastAsia="Times New Roman" w:hAnsi="Times New Roman" w:cs="Times New Roman"/>
          <w:sz w:val="24"/>
          <w:szCs w:val="24"/>
        </w:rPr>
        <w:t xml:space="preserve">. Господствующие в обществе нравственные установки, нормы, ведущий психологический настрой общества, будучи зависимым, от экономических и политических факторов, в </w:t>
      </w:r>
      <w:r w:rsidRPr="00E12573">
        <w:rPr>
          <w:rFonts w:ascii="Times New Roman" w:eastAsia="Times New Roman" w:hAnsi="Times New Roman" w:cs="Times New Roman"/>
          <w:sz w:val="24"/>
          <w:szCs w:val="24"/>
        </w:rPr>
        <w:lastRenderedPageBreak/>
        <w:t>настоящее время, во многом определяет направленность и темпы формирования правосознания населения.</w:t>
      </w:r>
    </w:p>
    <w:p w:rsidR="00133DC0" w:rsidRPr="00E12573" w:rsidRDefault="00133DC0" w:rsidP="00E12573">
      <w:pPr>
        <w:spacing w:before="100" w:beforeAutospacing="1" w:after="100" w:afterAutospacing="1" w:line="240" w:lineRule="auto"/>
        <w:rPr>
          <w:rFonts w:ascii="Times New Roman" w:eastAsia="Times New Roman" w:hAnsi="Times New Roman" w:cs="Times New Roman"/>
          <w:sz w:val="24"/>
          <w:szCs w:val="24"/>
        </w:rPr>
      </w:pPr>
      <w:r w:rsidRPr="00E12573">
        <w:rPr>
          <w:rFonts w:ascii="Times New Roman" w:eastAsia="Times New Roman" w:hAnsi="Times New Roman" w:cs="Times New Roman"/>
          <w:sz w:val="24"/>
          <w:szCs w:val="24"/>
        </w:rPr>
        <w:t xml:space="preserve">Если молодой человек склонен сомневаться в таких социальных ценностях как Родина, патриотизм, гражданский долг или просто отвергает все эти основы жизни, то о правосознании, его сущности и жизненной необходимости он вряд ли и вспоминает. </w:t>
      </w:r>
    </w:p>
    <w:p w:rsidR="00133DC0" w:rsidRPr="00E12573" w:rsidRDefault="00133DC0" w:rsidP="00E12573">
      <w:pPr>
        <w:spacing w:before="100" w:beforeAutospacing="1" w:after="100" w:afterAutospacing="1" w:line="240" w:lineRule="auto"/>
        <w:rPr>
          <w:rFonts w:ascii="Times New Roman" w:eastAsia="Times New Roman" w:hAnsi="Times New Roman" w:cs="Times New Roman"/>
          <w:sz w:val="24"/>
          <w:szCs w:val="24"/>
        </w:rPr>
      </w:pPr>
      <w:r w:rsidRPr="00E12573">
        <w:rPr>
          <w:rFonts w:ascii="Times New Roman" w:eastAsia="Times New Roman" w:hAnsi="Times New Roman" w:cs="Times New Roman"/>
          <w:sz w:val="24"/>
          <w:szCs w:val="24"/>
        </w:rPr>
        <w:t>Самое большее, о чем помышляет такой человек, - это о своих личных правах и привилегиях, а именно как бы их закрепить за собою и расширить в свою пользу, но о том, что действующее в стране право не может жить и применяться вне обыденного правосознания, не может поддерживать и оберегать ни семью, ни Родину, ни порядок, ни государство, об этом современный человек чаще всего не задумывается.</w:t>
      </w:r>
    </w:p>
    <w:p w:rsidR="00133DC0" w:rsidRPr="00E12573" w:rsidRDefault="00133DC0" w:rsidP="00E12573">
      <w:pPr>
        <w:spacing w:before="100" w:beforeAutospacing="1" w:after="100" w:afterAutospacing="1" w:line="240" w:lineRule="auto"/>
        <w:rPr>
          <w:rFonts w:ascii="Times New Roman" w:eastAsia="Times New Roman" w:hAnsi="Times New Roman" w:cs="Times New Roman"/>
          <w:sz w:val="24"/>
          <w:szCs w:val="24"/>
        </w:rPr>
      </w:pPr>
      <w:r w:rsidRPr="00E12573">
        <w:rPr>
          <w:rFonts w:ascii="Times New Roman" w:eastAsia="Times New Roman" w:hAnsi="Times New Roman" w:cs="Times New Roman"/>
          <w:sz w:val="24"/>
          <w:szCs w:val="24"/>
        </w:rPr>
        <w:t>Это ведет к двум последствиям: с одной стороны, действующее в стране право не может совершенствоваться в своем содержании и начинает отвергаться как ничего не значащее; с другой стороны, происходит медленный подрыв и постепенное ослабление его организующей силы.</w:t>
      </w:r>
    </w:p>
    <w:p w:rsidR="00133DC0" w:rsidRPr="00E12573" w:rsidRDefault="00133DC0" w:rsidP="00E12573">
      <w:pPr>
        <w:spacing w:before="100" w:beforeAutospacing="1" w:after="100" w:afterAutospacing="1" w:line="240" w:lineRule="auto"/>
        <w:rPr>
          <w:rFonts w:ascii="Times New Roman" w:eastAsia="Times New Roman" w:hAnsi="Times New Roman" w:cs="Times New Roman"/>
          <w:sz w:val="24"/>
          <w:szCs w:val="24"/>
        </w:rPr>
      </w:pPr>
      <w:r w:rsidRPr="00E12573">
        <w:rPr>
          <w:rFonts w:ascii="Times New Roman" w:eastAsia="Times New Roman" w:hAnsi="Times New Roman" w:cs="Times New Roman"/>
          <w:sz w:val="24"/>
          <w:szCs w:val="24"/>
        </w:rPr>
        <w:t>Правосознание разучилось видеть добро и зло, право и бесправие, все стало условным и относительным, водворились беспринципность и социальное безразличие, надвигается эпоха духовного нигилизма и публичной продажности, характеризующееся следующими чертами:</w:t>
      </w:r>
    </w:p>
    <w:p w:rsidR="00133DC0" w:rsidRPr="00E12573" w:rsidRDefault="00133DC0" w:rsidP="00E12573">
      <w:pPr>
        <w:spacing w:before="100" w:beforeAutospacing="1" w:after="100" w:afterAutospacing="1" w:line="240" w:lineRule="auto"/>
        <w:rPr>
          <w:rFonts w:ascii="Times New Roman" w:eastAsia="Times New Roman" w:hAnsi="Times New Roman" w:cs="Times New Roman"/>
          <w:sz w:val="24"/>
          <w:szCs w:val="24"/>
        </w:rPr>
      </w:pPr>
      <w:r w:rsidRPr="00E12573">
        <w:rPr>
          <w:rFonts w:ascii="Times New Roman" w:eastAsia="Times New Roman" w:hAnsi="Times New Roman" w:cs="Times New Roman"/>
          <w:sz w:val="24"/>
          <w:szCs w:val="24"/>
        </w:rPr>
        <w:t>Отрицание духовной личности, духовной культуры, веры, семьи, Родины как самостоятельных ценностей.</w:t>
      </w:r>
    </w:p>
    <w:p w:rsidR="00133DC0" w:rsidRPr="00E12573" w:rsidRDefault="00133DC0" w:rsidP="00E12573">
      <w:pPr>
        <w:spacing w:before="100" w:beforeAutospacing="1" w:after="100" w:afterAutospacing="1" w:line="240" w:lineRule="auto"/>
        <w:rPr>
          <w:rFonts w:ascii="Times New Roman" w:eastAsia="Times New Roman" w:hAnsi="Times New Roman" w:cs="Times New Roman"/>
          <w:sz w:val="24"/>
          <w:szCs w:val="24"/>
        </w:rPr>
      </w:pPr>
      <w:r w:rsidRPr="00E12573">
        <w:rPr>
          <w:rFonts w:ascii="Times New Roman" w:eastAsia="Times New Roman" w:hAnsi="Times New Roman" w:cs="Times New Roman"/>
          <w:sz w:val="24"/>
          <w:szCs w:val="24"/>
        </w:rPr>
        <w:t>Сведение человеческой жизни к материальному благополучию.</w:t>
      </w:r>
    </w:p>
    <w:p w:rsidR="00133DC0" w:rsidRPr="00E12573" w:rsidRDefault="00133DC0" w:rsidP="00E12573">
      <w:pPr>
        <w:spacing w:before="100" w:beforeAutospacing="1" w:after="100" w:afterAutospacing="1" w:line="240" w:lineRule="auto"/>
        <w:rPr>
          <w:rFonts w:ascii="Times New Roman" w:eastAsia="Times New Roman" w:hAnsi="Times New Roman" w:cs="Times New Roman"/>
          <w:sz w:val="24"/>
          <w:szCs w:val="24"/>
        </w:rPr>
      </w:pPr>
      <w:r w:rsidRPr="00E12573">
        <w:rPr>
          <w:rFonts w:ascii="Times New Roman" w:eastAsia="Times New Roman" w:hAnsi="Times New Roman" w:cs="Times New Roman"/>
          <w:sz w:val="24"/>
          <w:szCs w:val="24"/>
        </w:rPr>
        <w:t>Неверие в силу личной свободы.</w:t>
      </w:r>
    </w:p>
    <w:p w:rsidR="00133DC0" w:rsidRPr="00E12573" w:rsidRDefault="00133DC0" w:rsidP="00E12573">
      <w:pPr>
        <w:spacing w:before="100" w:beforeAutospacing="1" w:after="100" w:afterAutospacing="1" w:line="240" w:lineRule="auto"/>
        <w:rPr>
          <w:rFonts w:ascii="Times New Roman" w:eastAsia="Times New Roman" w:hAnsi="Times New Roman" w:cs="Times New Roman"/>
          <w:sz w:val="24"/>
          <w:szCs w:val="24"/>
        </w:rPr>
      </w:pPr>
      <w:r w:rsidRPr="00E12573">
        <w:rPr>
          <w:rFonts w:ascii="Times New Roman" w:eastAsia="Times New Roman" w:hAnsi="Times New Roman" w:cs="Times New Roman"/>
          <w:sz w:val="24"/>
          <w:szCs w:val="24"/>
        </w:rPr>
        <w:t xml:space="preserve">Современная молодежь, олицетворяя, большой политический и научный потенциал, является объектом глубокого изучения по всем направлениям. Изучение проблем молодежи может помочь вскрыть тенденции и направленность развития молодежи и различных групп и слоев общества в частности, поскольку там аккумулируются многообразные процессы, характерные для всего общества. </w:t>
      </w:r>
    </w:p>
    <w:p w:rsidR="00133DC0" w:rsidRPr="00E12573" w:rsidRDefault="00133DC0" w:rsidP="001A7B33">
      <w:pPr>
        <w:spacing w:before="100" w:beforeAutospacing="1" w:after="100" w:afterAutospacing="1" w:line="240" w:lineRule="auto"/>
        <w:rPr>
          <w:rFonts w:ascii="Times New Roman" w:eastAsia="Times New Roman" w:hAnsi="Times New Roman" w:cs="Times New Roman"/>
          <w:sz w:val="24"/>
          <w:szCs w:val="24"/>
        </w:rPr>
      </w:pPr>
      <w:r w:rsidRPr="00E12573">
        <w:rPr>
          <w:rFonts w:ascii="Times New Roman" w:eastAsia="Times New Roman" w:hAnsi="Times New Roman" w:cs="Times New Roman"/>
          <w:sz w:val="24"/>
          <w:szCs w:val="24"/>
        </w:rPr>
        <w:t>Следовательно, выбор форм и методов зависит от конкретных целей, содержания и объема знаний, которые нужно дать молодежи, от наличия времени для работы, материальных средств, возможности воспитателей, их квалификации, особенностей воспитуемых, объективных условий, в которых проводится работа. Во всех случаях необходимо учитывать уже имеющиеся у молодежи правовые знания и убеждения, правовой опыт и навыки.</w:t>
      </w:r>
    </w:p>
    <w:p w:rsidR="003A51F0" w:rsidRPr="00E12573" w:rsidRDefault="003A51F0" w:rsidP="00E12573">
      <w:pPr>
        <w:spacing w:line="240" w:lineRule="auto"/>
        <w:rPr>
          <w:rFonts w:ascii="Times New Roman" w:hAnsi="Times New Roman" w:cs="Times New Roman"/>
          <w:sz w:val="24"/>
          <w:szCs w:val="24"/>
        </w:rPr>
      </w:pPr>
      <w:r w:rsidRPr="00E12573">
        <w:rPr>
          <w:rFonts w:ascii="Times New Roman" w:hAnsi="Times New Roman" w:cs="Times New Roman"/>
          <w:sz w:val="24"/>
          <w:szCs w:val="24"/>
        </w:rPr>
        <w:t xml:space="preserve">- </w:t>
      </w:r>
      <w:r w:rsidRPr="00E12573">
        <w:rPr>
          <w:rFonts w:ascii="Times New Roman" w:hAnsi="Times New Roman" w:cs="Times New Roman"/>
          <w:b/>
          <w:sz w:val="24"/>
          <w:szCs w:val="24"/>
        </w:rPr>
        <w:t>ПРАВОВОЕ ГОСУДАРСТВО</w:t>
      </w:r>
      <w:r w:rsidRPr="00E12573">
        <w:rPr>
          <w:rFonts w:ascii="Times New Roman" w:hAnsi="Times New Roman" w:cs="Times New Roman"/>
          <w:sz w:val="24"/>
          <w:szCs w:val="24"/>
        </w:rPr>
        <w:t> — такая форма организации и деятельности государственной власти, которая строится во взаимоотношениях с индивидами и их различными объединениями на основе норм права.  </w:t>
      </w:r>
    </w:p>
    <w:p w:rsidR="003A51F0" w:rsidRPr="00E12573" w:rsidRDefault="003A51F0"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rPr>
        <w:t xml:space="preserve">- </w:t>
      </w:r>
      <w:r w:rsidRPr="00E12573">
        <w:rPr>
          <w:rFonts w:ascii="Times New Roman" w:hAnsi="Times New Roman" w:cs="Times New Roman"/>
          <w:b/>
          <w:sz w:val="24"/>
          <w:szCs w:val="24"/>
          <w:lang w:bidi="en-US"/>
        </w:rPr>
        <w:t>КОНСТИТУЦИЯ</w:t>
      </w:r>
      <w:r w:rsidRPr="00E12573">
        <w:rPr>
          <w:rFonts w:ascii="Times New Roman" w:hAnsi="Times New Roman" w:cs="Times New Roman"/>
          <w:sz w:val="24"/>
          <w:szCs w:val="24"/>
          <w:lang w:bidi="en-US"/>
        </w:rPr>
        <w:t> (от лат. constitutio — устройство) — писанный акт, совокупность актов или конституционных обычаев, которые провозглашают и гарантируют права и свободы человека и гражданина; определяют основы общественного строя, форму правления и территориального устройства, основы организации центральных и местных органов власти.  </w:t>
      </w:r>
    </w:p>
    <w:p w:rsidR="00475335" w:rsidRPr="00E12573" w:rsidRDefault="00475335" w:rsidP="00E12573">
      <w:pPr>
        <w:spacing w:line="240" w:lineRule="auto"/>
        <w:rPr>
          <w:rFonts w:ascii="Times New Roman" w:hAnsi="Times New Roman" w:cs="Times New Roman"/>
          <w:sz w:val="24"/>
          <w:szCs w:val="24"/>
          <w:lang w:bidi="en-US"/>
        </w:rPr>
      </w:pPr>
      <w:r w:rsidRPr="00E12573">
        <w:rPr>
          <w:rFonts w:ascii="Times New Roman" w:hAnsi="Times New Roman" w:cs="Times New Roman"/>
          <w:b/>
          <w:sz w:val="24"/>
          <w:szCs w:val="24"/>
          <w:lang w:bidi="en-US"/>
        </w:rPr>
        <w:t xml:space="preserve"> Обязанности</w:t>
      </w:r>
      <w:r w:rsidRPr="00E12573">
        <w:rPr>
          <w:rFonts w:ascii="Times New Roman" w:hAnsi="Times New Roman" w:cs="Times New Roman"/>
          <w:sz w:val="24"/>
          <w:szCs w:val="24"/>
          <w:lang w:bidi="en-US"/>
        </w:rPr>
        <w:t xml:space="preserve"> – это меры общественно необходимого поведения человека. Обязанности также можно подразделить на естественные и позитивные. Естественные обязанности соответствуют основным естественным правам человека (право на жизнь — обязанность «не </w:t>
      </w:r>
      <w:r w:rsidRPr="00E12573">
        <w:rPr>
          <w:rFonts w:ascii="Times New Roman" w:hAnsi="Times New Roman" w:cs="Times New Roman"/>
          <w:sz w:val="24"/>
          <w:szCs w:val="24"/>
          <w:lang w:bidi="en-US"/>
        </w:rPr>
        <w:lastRenderedPageBreak/>
        <w:t>убей», право собственности – обязанность «не укради»). Заметим, что пока эти обязанности не закреплены в законе, т. е. не стали позитивными, можно говорить только о моральном характере востребования их выполнения. Естественные обязанности отражаются в международных и национальных нормативных актах, касающихся прав человека. Позитивные обязанности конкретизируются и закрепляются в конституциях и действующем законодательстве государств по мере развития общества.</w:t>
      </w:r>
    </w:p>
    <w:p w:rsidR="00475335" w:rsidRPr="00E12573" w:rsidRDefault="00475335"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t>Обязанности имеют различную природу. Эта природа зависит от характера прав, от того, о каких именно правах идет речь: права человека, конституционные права, права в рамках каких-либо законов и т. д. Поэтому принципиально неверен распространенный подход, связывающий права и обязанности вообще. Всегда следует помнить, о каких правах мы говорим, и связывать эти права с определенными обязанностями.</w:t>
      </w:r>
    </w:p>
    <w:p w:rsidR="00475335" w:rsidRPr="00E12573" w:rsidRDefault="00475335"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t xml:space="preserve">Конституция РФ устанавливает обязанность каждого </w:t>
      </w:r>
    </w:p>
    <w:p w:rsidR="00475335" w:rsidRPr="00E12573" w:rsidRDefault="00475335"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t xml:space="preserve">-   платить установленные налоги и сборы (ст. 57); </w:t>
      </w:r>
    </w:p>
    <w:p w:rsidR="00475335" w:rsidRPr="00E12573" w:rsidRDefault="00475335"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t>- сохранять природу и окружающую среду, бережно относиться к природным богатствам (ст. 58);</w:t>
      </w:r>
    </w:p>
    <w:p w:rsidR="00475335" w:rsidRPr="00E12573" w:rsidRDefault="00475335"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t>-  заботиться о сохранении исторического и культурного</w:t>
      </w:r>
    </w:p>
    <w:p w:rsidR="00475335" w:rsidRPr="00E12573" w:rsidRDefault="00475335"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t>наследия, беречь памятники истории и культуры.</w:t>
      </w:r>
    </w:p>
    <w:p w:rsidR="00475335" w:rsidRPr="00E12573" w:rsidRDefault="00475335"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t> В то же время в Конституции РФ есть часть позитивных обязанностей, прямо</w:t>
      </w:r>
    </w:p>
    <w:p w:rsidR="00475335" w:rsidRPr="00E12573" w:rsidRDefault="00475335"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t>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w:t>
      </w:r>
    </w:p>
    <w:p w:rsidR="00AE0AE8" w:rsidRPr="00E12573" w:rsidRDefault="00AE0AE8" w:rsidP="00E12573">
      <w:pPr>
        <w:spacing w:line="240" w:lineRule="auto"/>
        <w:rPr>
          <w:rFonts w:ascii="Times New Roman" w:hAnsi="Times New Roman" w:cs="Times New Roman"/>
          <w:b/>
          <w:sz w:val="24"/>
          <w:szCs w:val="24"/>
          <w:lang w:bidi="en-US"/>
        </w:rPr>
      </w:pPr>
      <w:r w:rsidRPr="00E12573">
        <w:rPr>
          <w:rFonts w:ascii="Times New Roman" w:hAnsi="Times New Roman" w:cs="Times New Roman"/>
          <w:b/>
          <w:sz w:val="24"/>
          <w:szCs w:val="24"/>
          <w:lang w:bidi="en-US"/>
        </w:rPr>
        <w:t>Ответственность.</w:t>
      </w:r>
    </w:p>
    <w:p w:rsidR="00AE0AE8" w:rsidRPr="00E12573" w:rsidRDefault="00AE0AE8"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t>Среди позитивных обязанностей человека особое место занимает обязанность человека, нарушившего установленные правила, дать отчет о своих противоправных действиях и претерпеть за это неблагоприятные последствия в виде лишений личного, организационного или имущественного характера. Такой вид обязанностей называется юридической ответственностью. Возложение лишений осуществляется компетентными органами в строго определенном законом порядке. Характер и объем лишений установлены в санкции юридической нормы (лишение свободы, выплата определенной суммы, возложение дополнительных обязанностей и др.)</w:t>
      </w:r>
    </w:p>
    <w:p w:rsidR="00BE0861" w:rsidRPr="00E12573" w:rsidRDefault="005348A5"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t xml:space="preserve">Для усвоения сущности юридической ответственности важно определить принципы, на которых она базируется. К их числу относятся: </w:t>
      </w:r>
    </w:p>
    <w:p w:rsidR="00BE0861" w:rsidRPr="00E12573" w:rsidRDefault="005348A5"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t xml:space="preserve">1) ответственность только за противоправное поведение, а не за мысли; </w:t>
      </w:r>
    </w:p>
    <w:p w:rsidR="00BE0861" w:rsidRPr="00E12573" w:rsidRDefault="005348A5"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t>2) ответственность за вину;</w:t>
      </w:r>
    </w:p>
    <w:p w:rsidR="00BE0861" w:rsidRPr="00E12573" w:rsidRDefault="005348A5"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t xml:space="preserve"> 3) законность;</w:t>
      </w:r>
    </w:p>
    <w:p w:rsidR="00BE0861" w:rsidRPr="00E12573" w:rsidRDefault="005348A5"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t xml:space="preserve"> 4) справедливость;</w:t>
      </w:r>
    </w:p>
    <w:p w:rsidR="00BE0861" w:rsidRPr="00E12573" w:rsidRDefault="005348A5"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t xml:space="preserve"> 5) целесообразность; </w:t>
      </w:r>
    </w:p>
    <w:p w:rsidR="005348A5" w:rsidRPr="00E12573" w:rsidRDefault="005348A5"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t>6) неотвратимость наказания.</w:t>
      </w:r>
    </w:p>
    <w:p w:rsidR="00AE0AE8" w:rsidRPr="00E12573" w:rsidRDefault="00AE0AE8" w:rsidP="00E12573">
      <w:pPr>
        <w:spacing w:line="240" w:lineRule="auto"/>
        <w:rPr>
          <w:rFonts w:ascii="Times New Roman" w:hAnsi="Times New Roman" w:cs="Times New Roman"/>
          <w:sz w:val="24"/>
          <w:szCs w:val="24"/>
          <w:lang w:bidi="en-US"/>
        </w:rPr>
      </w:pPr>
      <w:r w:rsidRPr="00E12573">
        <w:rPr>
          <w:rFonts w:ascii="Times New Roman" w:hAnsi="Times New Roman" w:cs="Times New Roman"/>
          <w:sz w:val="24"/>
          <w:szCs w:val="24"/>
          <w:lang w:bidi="en-US"/>
        </w:rPr>
        <w:lastRenderedPageBreak/>
        <w:t xml:space="preserve">- </w:t>
      </w:r>
      <w:r w:rsidRPr="00E12573">
        <w:rPr>
          <w:rFonts w:ascii="Times New Roman" w:hAnsi="Times New Roman" w:cs="Times New Roman"/>
          <w:b/>
          <w:sz w:val="24"/>
          <w:szCs w:val="24"/>
          <w:lang w:bidi="en-US"/>
        </w:rPr>
        <w:t>УГОЛОВНАЯ ОТВЕТСТВЕННОСТЬ</w:t>
      </w:r>
      <w:r w:rsidRPr="00E12573">
        <w:rPr>
          <w:rFonts w:ascii="Times New Roman" w:hAnsi="Times New Roman" w:cs="Times New Roman"/>
          <w:sz w:val="24"/>
          <w:szCs w:val="24"/>
          <w:lang w:bidi="en-US"/>
        </w:rPr>
        <w:t> — вид юридической ответственности, применение к лицу, виновному в совершении преступления и способному нести уголовную ответственность, меры государственного принуждения в форме наказания.  </w:t>
      </w:r>
    </w:p>
    <w:p w:rsidR="00CC67D2" w:rsidRPr="00E12573" w:rsidRDefault="00AE0AE8" w:rsidP="00E12573">
      <w:pPr>
        <w:pStyle w:val="a3"/>
        <w:spacing w:line="240" w:lineRule="auto"/>
        <w:ind w:left="0"/>
        <w:jc w:val="center"/>
        <w:rPr>
          <w:rFonts w:ascii="Times New Roman" w:hAnsi="Times New Roman" w:cs="Times New Roman"/>
          <w:sz w:val="24"/>
          <w:szCs w:val="24"/>
          <w:lang w:bidi="en-US"/>
        </w:rPr>
      </w:pPr>
      <w:r w:rsidRPr="00E12573">
        <w:rPr>
          <w:rFonts w:ascii="Times New Roman" w:hAnsi="Times New Roman" w:cs="Times New Roman"/>
          <w:sz w:val="24"/>
          <w:szCs w:val="24"/>
          <w:lang w:bidi="en-US"/>
        </w:rPr>
        <w:t>- </w:t>
      </w:r>
      <w:r w:rsidRPr="00E12573">
        <w:rPr>
          <w:rFonts w:ascii="Times New Roman" w:hAnsi="Times New Roman" w:cs="Times New Roman"/>
          <w:b/>
          <w:sz w:val="24"/>
          <w:szCs w:val="24"/>
          <w:lang w:bidi="en-US"/>
        </w:rPr>
        <w:t>АДМИНИСТРАТИВНАЯ ОТВЕТСТВЕННОСТЬ</w:t>
      </w:r>
      <w:r w:rsidRPr="00E12573">
        <w:rPr>
          <w:rFonts w:ascii="Times New Roman" w:hAnsi="Times New Roman" w:cs="Times New Roman"/>
          <w:sz w:val="24"/>
          <w:szCs w:val="24"/>
          <w:lang w:bidi="en-US"/>
        </w:rPr>
        <w:t xml:space="preserve"> - это особый вид юридической ответственности, которой присущи следующие признаки: она наступает на основе норм права, за нарушение правовых норм; конкретизируется юрисдикционными актами компетентных органов; связана с государственным принуждением; </w:t>
      </w:r>
    </w:p>
    <w:p w:rsidR="00CC67D2" w:rsidRPr="00E12573" w:rsidRDefault="00CC67D2" w:rsidP="00E12573">
      <w:pPr>
        <w:pStyle w:val="a3"/>
        <w:spacing w:line="240" w:lineRule="auto"/>
        <w:ind w:left="0"/>
        <w:rPr>
          <w:rFonts w:ascii="Times New Roman" w:hAnsi="Times New Roman" w:cs="Times New Roman"/>
          <w:b/>
          <w:sz w:val="24"/>
          <w:szCs w:val="24"/>
        </w:rPr>
      </w:pPr>
      <w:r w:rsidRPr="00E12573">
        <w:rPr>
          <w:rFonts w:ascii="Times New Roman" w:hAnsi="Times New Roman" w:cs="Times New Roman"/>
          <w:b/>
          <w:sz w:val="24"/>
          <w:szCs w:val="24"/>
        </w:rPr>
        <w:t>Объективные признаки преступления.</w:t>
      </w:r>
    </w:p>
    <w:p w:rsidR="00CC67D2" w:rsidRPr="00E12573" w:rsidRDefault="00CC67D2" w:rsidP="00E12573">
      <w:pPr>
        <w:pStyle w:val="a3"/>
        <w:spacing w:line="240" w:lineRule="auto"/>
        <w:ind w:left="0"/>
        <w:rPr>
          <w:rFonts w:ascii="Times New Roman" w:hAnsi="Times New Roman" w:cs="Times New Roman"/>
          <w:sz w:val="24"/>
          <w:szCs w:val="24"/>
        </w:rPr>
      </w:pPr>
    </w:p>
    <w:p w:rsidR="00CC67D2" w:rsidRPr="00E12573" w:rsidRDefault="00CC67D2" w:rsidP="00E12573">
      <w:pPr>
        <w:pStyle w:val="a3"/>
        <w:spacing w:line="240" w:lineRule="auto"/>
        <w:ind w:left="0" w:firstLine="708"/>
        <w:rPr>
          <w:rFonts w:ascii="Times New Roman" w:hAnsi="Times New Roman" w:cs="Times New Roman"/>
          <w:sz w:val="24"/>
          <w:szCs w:val="24"/>
        </w:rPr>
      </w:pPr>
      <w:r w:rsidRPr="00E12573">
        <w:rPr>
          <w:rFonts w:ascii="Times New Roman" w:hAnsi="Times New Roman" w:cs="Times New Roman"/>
          <w:sz w:val="24"/>
          <w:szCs w:val="24"/>
        </w:rPr>
        <w:t>Основным объектом посягательств при совершении преступлений, ответственность за которые установлена в ст. 150 и ст. 151 УК РФ является нормальное развитие и воспитание несовершеннолетних. Лицо, не достигшее возраста 18 лет, является потерпевшим при совершении указанных преступлений. В соответствии со ст. 42 УПК РФ потерпевшим  признается физическое лицо, которому преступлением причинен физический, имущественный, моральный вред. В связи с этим возникает вопрос: будут ли признаваться потерпевшими те несовершеннолетние лица, которые ранее, то есть до вовлечения их в совершение преступления, предусмотренного ст. 150 УК, или в иные антиобщественные действия, предусмотренных ст. 151 УК уже совершили указанные в нормах уголовного законодательства поступки? Хотя несовершеннолетние уже и характеризовались антиобщественным поведением, вовлечение их в совершение нового преступления или иного антиобщественного поступка, о которых говорится в ст. ст. 150 и 151 УК, тем не менее посягает на нормальное развитие и воспитание, то есть на объект, на защиту которого направлены названные нормы УК РФ.</w:t>
      </w:r>
    </w:p>
    <w:p w:rsidR="00CC67D2" w:rsidRPr="00E12573" w:rsidRDefault="00CC67D2" w:rsidP="00E12573">
      <w:pPr>
        <w:pStyle w:val="a3"/>
        <w:spacing w:line="240" w:lineRule="auto"/>
        <w:ind w:left="0" w:firstLine="708"/>
        <w:rPr>
          <w:rFonts w:ascii="Times New Roman" w:hAnsi="Times New Roman" w:cs="Times New Roman"/>
          <w:sz w:val="24"/>
          <w:szCs w:val="24"/>
        </w:rPr>
      </w:pPr>
      <w:r w:rsidRPr="00E12573">
        <w:rPr>
          <w:rFonts w:ascii="Times New Roman" w:hAnsi="Times New Roman" w:cs="Times New Roman"/>
          <w:sz w:val="24"/>
          <w:szCs w:val="24"/>
        </w:rPr>
        <w:t xml:space="preserve">В соответствии со ст. 150 УК РФ, объективная сторона преступления характеризуется следующими признаками: вовлечение в преступление сопряжены с предложениями, требованиями или даче советов. Также зачастую преступники используют  физическое и/или психологическое давлением. </w:t>
      </w:r>
    </w:p>
    <w:p w:rsidR="00CC67D2" w:rsidRPr="00E12573" w:rsidRDefault="00CC67D2" w:rsidP="00E12573">
      <w:pPr>
        <w:pStyle w:val="a3"/>
        <w:spacing w:line="240" w:lineRule="auto"/>
        <w:ind w:left="0" w:firstLine="708"/>
        <w:rPr>
          <w:rFonts w:ascii="Times New Roman" w:hAnsi="Times New Roman" w:cs="Times New Roman"/>
          <w:sz w:val="24"/>
          <w:szCs w:val="24"/>
        </w:rPr>
      </w:pPr>
      <w:r w:rsidRPr="00E12573">
        <w:rPr>
          <w:rFonts w:ascii="Times New Roman" w:hAnsi="Times New Roman" w:cs="Times New Roman"/>
          <w:sz w:val="24"/>
          <w:szCs w:val="24"/>
        </w:rPr>
        <w:t>Даже если несовершеннолетний не совершил преступное деяние, действия взрослого должны расцениваться как покушение на вовлечение несовершеннолетнего в преступную деятельность, так как преступление считается состоявшимся уже в тот момент, когда под влиянием воздействия взрослого у несовершеннолетнего возник умысел на совершение преступления.</w:t>
      </w:r>
    </w:p>
    <w:p w:rsidR="00CC67D2" w:rsidRPr="00E12573" w:rsidRDefault="00CC67D2" w:rsidP="00E12573">
      <w:pPr>
        <w:pStyle w:val="a3"/>
        <w:spacing w:line="240" w:lineRule="auto"/>
        <w:ind w:left="0"/>
        <w:rPr>
          <w:rFonts w:ascii="Times New Roman" w:hAnsi="Times New Roman" w:cs="Times New Roman"/>
          <w:sz w:val="24"/>
          <w:szCs w:val="24"/>
        </w:rPr>
      </w:pPr>
      <w:r w:rsidRPr="00E12573">
        <w:rPr>
          <w:rFonts w:ascii="Times New Roman" w:hAnsi="Times New Roman" w:cs="Times New Roman"/>
          <w:sz w:val="24"/>
          <w:szCs w:val="24"/>
        </w:rPr>
        <w:t>Исходя из этого, можно сделать вывод, что в конечном итоге объектом преступления становятся не просто несовершеннолетние, а их индивидуальное развитие, воспитание, здоровье и т.д.</w:t>
      </w:r>
    </w:p>
    <w:p w:rsidR="00CC67D2" w:rsidRPr="00E12573" w:rsidRDefault="00CC67D2" w:rsidP="00E12573">
      <w:pPr>
        <w:pStyle w:val="a3"/>
        <w:spacing w:line="240" w:lineRule="auto"/>
        <w:ind w:left="0"/>
        <w:jc w:val="center"/>
        <w:rPr>
          <w:rFonts w:ascii="Times New Roman" w:hAnsi="Times New Roman" w:cs="Times New Roman"/>
          <w:sz w:val="24"/>
          <w:szCs w:val="24"/>
        </w:rPr>
      </w:pPr>
    </w:p>
    <w:p w:rsidR="00CC67D2" w:rsidRPr="00E12573" w:rsidRDefault="00CC67D2" w:rsidP="00E12573">
      <w:pPr>
        <w:pStyle w:val="a3"/>
        <w:spacing w:line="240" w:lineRule="auto"/>
        <w:ind w:left="0"/>
        <w:jc w:val="center"/>
        <w:rPr>
          <w:rFonts w:ascii="Times New Roman" w:hAnsi="Times New Roman" w:cs="Times New Roman"/>
          <w:b/>
          <w:sz w:val="24"/>
          <w:szCs w:val="24"/>
        </w:rPr>
      </w:pPr>
      <w:r w:rsidRPr="00E12573">
        <w:rPr>
          <w:rFonts w:ascii="Times New Roman" w:hAnsi="Times New Roman" w:cs="Times New Roman"/>
          <w:b/>
          <w:sz w:val="24"/>
          <w:szCs w:val="24"/>
        </w:rPr>
        <w:t>5.2.2. Субъективные признаки преступлений.</w:t>
      </w:r>
    </w:p>
    <w:p w:rsidR="00CC67D2" w:rsidRPr="00E12573" w:rsidRDefault="00CC67D2" w:rsidP="00E12573">
      <w:pPr>
        <w:pStyle w:val="a3"/>
        <w:spacing w:line="240" w:lineRule="auto"/>
        <w:ind w:left="0"/>
        <w:rPr>
          <w:rFonts w:ascii="Times New Roman" w:hAnsi="Times New Roman" w:cs="Times New Roman"/>
          <w:sz w:val="24"/>
          <w:szCs w:val="24"/>
        </w:rPr>
      </w:pPr>
      <w:r w:rsidRPr="00E12573">
        <w:rPr>
          <w:rFonts w:ascii="Times New Roman" w:hAnsi="Times New Roman" w:cs="Times New Roman"/>
          <w:sz w:val="24"/>
          <w:szCs w:val="24"/>
        </w:rPr>
        <w:t>Субъектами, то есть участниками преступлений, предусмотренных ст. ст. 150 и 151 УК РФ могут быть только физические вменяемые лица, достигшие на день их совершения 18 летнего возраста. Этим часто пользуются преступники, совершая незаконные деяния с помощью несовершеннолетних. Стоит отметить, что зачастую несовершеннолетние, не осознавая всю серьезность происходящих событий, идут на поводу у взрослых. Это свидетельствует о их неосведомленности о наказаниях, которые грозят им, в случае совершения преступления.</w:t>
      </w:r>
    </w:p>
    <w:p w:rsidR="00077971" w:rsidRDefault="00077971" w:rsidP="00E12573">
      <w:pPr>
        <w:spacing w:line="240" w:lineRule="auto"/>
        <w:jc w:val="center"/>
        <w:rPr>
          <w:rFonts w:ascii="Times New Roman" w:hAnsi="Times New Roman" w:cs="Times New Roman"/>
          <w:b/>
          <w:sz w:val="24"/>
          <w:szCs w:val="24"/>
          <w:bdr w:val="none" w:sz="0" w:space="0" w:color="auto" w:frame="1"/>
        </w:rPr>
      </w:pPr>
    </w:p>
    <w:p w:rsidR="00E56C75" w:rsidRPr="00E12573" w:rsidRDefault="00E56C75" w:rsidP="00E12573">
      <w:pPr>
        <w:spacing w:line="240" w:lineRule="auto"/>
        <w:jc w:val="center"/>
        <w:rPr>
          <w:rFonts w:ascii="Times New Roman" w:hAnsi="Times New Roman" w:cs="Times New Roman"/>
          <w:b/>
          <w:sz w:val="24"/>
          <w:szCs w:val="24"/>
          <w:bdr w:val="none" w:sz="0" w:space="0" w:color="auto" w:frame="1"/>
        </w:rPr>
      </w:pPr>
      <w:r w:rsidRPr="00E12573">
        <w:rPr>
          <w:rFonts w:ascii="Times New Roman" w:hAnsi="Times New Roman" w:cs="Times New Roman"/>
          <w:b/>
          <w:sz w:val="24"/>
          <w:szCs w:val="24"/>
          <w:bdr w:val="none" w:sz="0" w:space="0" w:color="auto" w:frame="1"/>
        </w:rPr>
        <w:t>3.Формулировка гипотезы.</w:t>
      </w:r>
    </w:p>
    <w:p w:rsidR="00E56C75" w:rsidRPr="00E12573" w:rsidRDefault="00E56C75" w:rsidP="00E12573">
      <w:pPr>
        <w:spacing w:line="240" w:lineRule="auto"/>
        <w:rPr>
          <w:rFonts w:ascii="Times New Roman" w:hAnsi="Times New Roman" w:cs="Times New Roman"/>
          <w:sz w:val="24"/>
          <w:szCs w:val="24"/>
        </w:rPr>
      </w:pPr>
      <w:r w:rsidRPr="00E12573">
        <w:rPr>
          <w:rFonts w:ascii="Times New Roman" w:hAnsi="Times New Roman" w:cs="Times New Roman"/>
          <w:sz w:val="24"/>
          <w:szCs w:val="24"/>
          <w:bdr w:val="none" w:sz="0" w:space="0" w:color="auto" w:frame="1"/>
        </w:rPr>
        <w:t xml:space="preserve">Известно, что </w:t>
      </w:r>
      <w:r w:rsidR="00130469" w:rsidRPr="00E12573">
        <w:rPr>
          <w:rFonts w:ascii="Times New Roman" w:hAnsi="Times New Roman" w:cs="Times New Roman"/>
          <w:sz w:val="24"/>
          <w:szCs w:val="24"/>
          <w:bdr w:val="none" w:sz="0" w:space="0" w:color="auto" w:frame="1"/>
        </w:rPr>
        <w:t xml:space="preserve">низкий уровень правовой культуры </w:t>
      </w:r>
      <w:r w:rsidRPr="00E12573">
        <w:rPr>
          <w:rFonts w:ascii="Times New Roman" w:hAnsi="Times New Roman" w:cs="Times New Roman"/>
          <w:sz w:val="24"/>
          <w:szCs w:val="24"/>
          <w:bdr w:val="none" w:sz="0" w:space="0" w:color="auto" w:frame="1"/>
        </w:rPr>
        <w:t>является острой проблемой в современном мире, при этом в существующих на данный момент исследованиях не было найдено верного пути о том, как</w:t>
      </w:r>
      <w:r w:rsidR="00130469" w:rsidRPr="00E12573">
        <w:rPr>
          <w:rFonts w:ascii="Times New Roman" w:hAnsi="Times New Roman" w:cs="Times New Roman"/>
          <w:sz w:val="24"/>
          <w:szCs w:val="24"/>
          <w:bdr w:val="none" w:sz="0" w:space="0" w:color="auto" w:frame="1"/>
        </w:rPr>
        <w:t>им образом</w:t>
      </w:r>
      <w:r w:rsidRPr="00E12573">
        <w:rPr>
          <w:rFonts w:ascii="Times New Roman" w:hAnsi="Times New Roman" w:cs="Times New Roman"/>
          <w:sz w:val="24"/>
          <w:szCs w:val="24"/>
          <w:bdr w:val="none" w:sz="0" w:space="0" w:color="auto" w:frame="1"/>
        </w:rPr>
        <w:t xml:space="preserve"> </w:t>
      </w:r>
      <w:r w:rsidRPr="00E12573">
        <w:rPr>
          <w:rFonts w:ascii="Times New Roman" w:hAnsi="Times New Roman" w:cs="Times New Roman"/>
          <w:sz w:val="24"/>
          <w:szCs w:val="24"/>
        </w:rPr>
        <w:t xml:space="preserve">можно </w:t>
      </w:r>
      <w:r w:rsidR="00130469" w:rsidRPr="00E12573">
        <w:rPr>
          <w:rFonts w:ascii="Times New Roman" w:hAnsi="Times New Roman" w:cs="Times New Roman"/>
          <w:sz w:val="24"/>
          <w:szCs w:val="24"/>
        </w:rPr>
        <w:t>повысить</w:t>
      </w:r>
      <w:r w:rsidRPr="00E12573">
        <w:rPr>
          <w:rFonts w:ascii="Times New Roman" w:hAnsi="Times New Roman" w:cs="Times New Roman"/>
          <w:sz w:val="24"/>
          <w:szCs w:val="24"/>
        </w:rPr>
        <w:t xml:space="preserve"> процент </w:t>
      </w:r>
      <w:r w:rsidR="00130469" w:rsidRPr="00E12573">
        <w:rPr>
          <w:rFonts w:ascii="Times New Roman" w:hAnsi="Times New Roman" w:cs="Times New Roman"/>
          <w:sz w:val="24"/>
          <w:szCs w:val="24"/>
        </w:rPr>
        <w:t>правовой осведомленности</w:t>
      </w:r>
      <w:r w:rsidR="00BE0861" w:rsidRPr="00E12573">
        <w:rPr>
          <w:rFonts w:ascii="Times New Roman" w:hAnsi="Times New Roman" w:cs="Times New Roman"/>
          <w:sz w:val="24"/>
          <w:szCs w:val="24"/>
        </w:rPr>
        <w:t>.</w:t>
      </w:r>
      <w:r w:rsidR="00130469" w:rsidRPr="00E12573">
        <w:rPr>
          <w:rFonts w:ascii="Times New Roman" w:hAnsi="Times New Roman" w:cs="Times New Roman"/>
          <w:sz w:val="24"/>
          <w:szCs w:val="24"/>
        </w:rPr>
        <w:t xml:space="preserve"> </w:t>
      </w:r>
      <w:r w:rsidRPr="00E12573">
        <w:rPr>
          <w:rFonts w:ascii="Times New Roman" w:hAnsi="Times New Roman" w:cs="Times New Roman"/>
          <w:sz w:val="24"/>
          <w:szCs w:val="24"/>
        </w:rPr>
        <w:br/>
        <w:t xml:space="preserve">В качестве гипотезы мы предлагаем следующее объяснение: случаи ущемления прав детей </w:t>
      </w:r>
      <w:r w:rsidRPr="00E12573">
        <w:rPr>
          <w:rFonts w:ascii="Times New Roman" w:hAnsi="Times New Roman" w:cs="Times New Roman"/>
          <w:sz w:val="24"/>
          <w:szCs w:val="24"/>
        </w:rPr>
        <w:lastRenderedPageBreak/>
        <w:t xml:space="preserve">происходят из-за </w:t>
      </w:r>
      <w:r w:rsidR="00BE0861" w:rsidRPr="00E12573">
        <w:rPr>
          <w:rFonts w:ascii="Times New Roman" w:hAnsi="Times New Roman" w:cs="Times New Roman"/>
          <w:sz w:val="24"/>
          <w:szCs w:val="24"/>
        </w:rPr>
        <w:t>правовой б</w:t>
      </w:r>
      <w:r w:rsidRPr="00E12573">
        <w:rPr>
          <w:rFonts w:ascii="Times New Roman" w:hAnsi="Times New Roman" w:cs="Times New Roman"/>
          <w:sz w:val="24"/>
          <w:szCs w:val="24"/>
        </w:rPr>
        <w:t>е</w:t>
      </w:r>
      <w:r w:rsidR="00BE0861" w:rsidRPr="00E12573">
        <w:rPr>
          <w:rFonts w:ascii="Times New Roman" w:hAnsi="Times New Roman" w:cs="Times New Roman"/>
          <w:sz w:val="24"/>
          <w:szCs w:val="24"/>
        </w:rPr>
        <w:t>з</w:t>
      </w:r>
      <w:r w:rsidRPr="00E12573">
        <w:rPr>
          <w:rFonts w:ascii="Times New Roman" w:hAnsi="Times New Roman" w:cs="Times New Roman"/>
          <w:sz w:val="24"/>
          <w:szCs w:val="24"/>
        </w:rPr>
        <w:t>грамотности, отсутствия просв</w:t>
      </w:r>
      <w:r w:rsidR="00B86B27" w:rsidRPr="00E12573">
        <w:rPr>
          <w:rFonts w:ascii="Times New Roman" w:hAnsi="Times New Roman" w:cs="Times New Roman"/>
          <w:sz w:val="24"/>
          <w:szCs w:val="24"/>
        </w:rPr>
        <w:t>ещения в этой сфере и не</w:t>
      </w:r>
      <w:r w:rsidRPr="00E12573">
        <w:rPr>
          <w:rFonts w:ascii="Times New Roman" w:hAnsi="Times New Roman" w:cs="Times New Roman"/>
          <w:sz w:val="24"/>
          <w:szCs w:val="24"/>
        </w:rPr>
        <w:t>полноценной защиты прав и свобод</w:t>
      </w:r>
      <w:r w:rsidR="00BE0861" w:rsidRPr="00E12573">
        <w:rPr>
          <w:rFonts w:ascii="Times New Roman" w:hAnsi="Times New Roman" w:cs="Times New Roman"/>
          <w:sz w:val="24"/>
          <w:szCs w:val="24"/>
        </w:rPr>
        <w:t xml:space="preserve">  граждан </w:t>
      </w:r>
      <w:r w:rsidRPr="00E12573">
        <w:rPr>
          <w:rFonts w:ascii="Times New Roman" w:hAnsi="Times New Roman" w:cs="Times New Roman"/>
          <w:sz w:val="24"/>
          <w:szCs w:val="24"/>
        </w:rPr>
        <w:t xml:space="preserve"> со стороны государства.</w:t>
      </w:r>
      <w:r w:rsidR="00B86B27" w:rsidRPr="00E12573">
        <w:rPr>
          <w:rFonts w:ascii="Times New Roman" w:hAnsi="Times New Roman" w:cs="Times New Roman"/>
          <w:sz w:val="24"/>
          <w:szCs w:val="24"/>
        </w:rPr>
        <w:t xml:space="preserve"> </w:t>
      </w:r>
    </w:p>
    <w:p w:rsidR="00980771" w:rsidRPr="00E12573" w:rsidRDefault="00980771" w:rsidP="00E12573">
      <w:pPr>
        <w:spacing w:line="240" w:lineRule="auto"/>
        <w:jc w:val="center"/>
        <w:rPr>
          <w:rFonts w:ascii="Times New Roman" w:hAnsi="Times New Roman" w:cs="Times New Roman"/>
          <w:b/>
          <w:sz w:val="24"/>
          <w:szCs w:val="24"/>
        </w:rPr>
      </w:pPr>
      <w:r w:rsidRPr="00E12573">
        <w:rPr>
          <w:rFonts w:ascii="Times New Roman" w:hAnsi="Times New Roman" w:cs="Times New Roman"/>
          <w:b/>
          <w:sz w:val="24"/>
          <w:szCs w:val="24"/>
        </w:rPr>
        <w:t>4. Организация и проведение исследования.</w:t>
      </w:r>
    </w:p>
    <w:p w:rsidR="0041148E" w:rsidRPr="00E12573" w:rsidRDefault="00980771" w:rsidP="00E12573">
      <w:pPr>
        <w:spacing w:after="0" w:line="240" w:lineRule="auto"/>
        <w:rPr>
          <w:rFonts w:ascii="Times New Roman" w:hAnsi="Times New Roman" w:cs="Times New Roman"/>
          <w:sz w:val="24"/>
          <w:szCs w:val="24"/>
        </w:rPr>
      </w:pPr>
      <w:r w:rsidRPr="00E12573">
        <w:rPr>
          <w:rFonts w:ascii="Times New Roman" w:hAnsi="Times New Roman" w:cs="Times New Roman"/>
          <w:sz w:val="24"/>
          <w:szCs w:val="24"/>
        </w:rPr>
        <w:t>Чтобы подтвердить или опровергнуть гипотезу мы решили прибегнуть к следующим методам исследования:</w:t>
      </w:r>
    </w:p>
    <w:p w:rsidR="0041148E" w:rsidRPr="00E12573" w:rsidRDefault="0041148E" w:rsidP="00E12573">
      <w:pPr>
        <w:pStyle w:val="a3"/>
        <w:spacing w:after="0" w:line="240" w:lineRule="auto"/>
        <w:ind w:left="1428"/>
        <w:rPr>
          <w:rFonts w:ascii="Times New Roman" w:hAnsi="Times New Roman" w:cs="Times New Roman"/>
          <w:sz w:val="24"/>
          <w:szCs w:val="24"/>
        </w:rPr>
      </w:pPr>
    </w:p>
    <w:p w:rsidR="0041148E" w:rsidRPr="00E12573" w:rsidRDefault="0041148E" w:rsidP="00E12573">
      <w:pPr>
        <w:pStyle w:val="a3"/>
        <w:numPr>
          <w:ilvl w:val="0"/>
          <w:numId w:val="9"/>
        </w:numPr>
        <w:spacing w:after="0" w:line="240" w:lineRule="auto"/>
        <w:rPr>
          <w:rFonts w:ascii="Times New Roman" w:hAnsi="Times New Roman" w:cs="Times New Roman"/>
          <w:sz w:val="24"/>
          <w:szCs w:val="24"/>
        </w:rPr>
      </w:pPr>
      <w:r w:rsidRPr="00E12573">
        <w:rPr>
          <w:rFonts w:ascii="Times New Roman" w:hAnsi="Times New Roman" w:cs="Times New Roman"/>
          <w:sz w:val="24"/>
          <w:szCs w:val="24"/>
        </w:rPr>
        <w:t>изучение литературы и источников;</w:t>
      </w:r>
    </w:p>
    <w:p w:rsidR="0041148E" w:rsidRPr="00E12573" w:rsidRDefault="00AB070C" w:rsidP="00E12573">
      <w:pPr>
        <w:pStyle w:val="a3"/>
        <w:numPr>
          <w:ilvl w:val="0"/>
          <w:numId w:val="9"/>
        </w:numPr>
        <w:spacing w:after="0" w:line="240" w:lineRule="auto"/>
        <w:rPr>
          <w:rFonts w:ascii="Times New Roman" w:hAnsi="Times New Roman" w:cs="Times New Roman"/>
          <w:sz w:val="24"/>
          <w:szCs w:val="24"/>
        </w:rPr>
      </w:pPr>
      <w:r w:rsidRPr="00E12573">
        <w:rPr>
          <w:rFonts w:ascii="Times New Roman" w:hAnsi="Times New Roman" w:cs="Times New Roman"/>
          <w:sz w:val="24"/>
          <w:szCs w:val="24"/>
        </w:rPr>
        <w:t xml:space="preserve">ознакомление с </w:t>
      </w:r>
      <w:r w:rsidR="0041148E" w:rsidRPr="00E12573">
        <w:rPr>
          <w:rFonts w:ascii="Times New Roman" w:hAnsi="Times New Roman" w:cs="Times New Roman"/>
          <w:sz w:val="24"/>
          <w:szCs w:val="24"/>
        </w:rPr>
        <w:t>теорией вопроса;</w:t>
      </w:r>
    </w:p>
    <w:p w:rsidR="0041148E" w:rsidRPr="00E12573" w:rsidRDefault="0059490B" w:rsidP="00E12573">
      <w:pPr>
        <w:pStyle w:val="a3"/>
        <w:numPr>
          <w:ilvl w:val="0"/>
          <w:numId w:val="9"/>
        </w:numPr>
        <w:spacing w:line="240" w:lineRule="auto"/>
        <w:rPr>
          <w:rFonts w:ascii="Times New Roman" w:hAnsi="Times New Roman" w:cs="Times New Roman"/>
          <w:sz w:val="24"/>
          <w:szCs w:val="24"/>
        </w:rPr>
      </w:pPr>
      <w:r w:rsidRPr="00E12573">
        <w:rPr>
          <w:rFonts w:ascii="Times New Roman" w:hAnsi="Times New Roman" w:cs="Times New Roman"/>
          <w:sz w:val="24"/>
          <w:szCs w:val="24"/>
        </w:rPr>
        <w:t xml:space="preserve"> личные </w:t>
      </w:r>
      <w:r w:rsidR="0041148E" w:rsidRPr="00E12573">
        <w:rPr>
          <w:rFonts w:ascii="Times New Roman" w:hAnsi="Times New Roman" w:cs="Times New Roman"/>
          <w:sz w:val="24"/>
          <w:szCs w:val="24"/>
        </w:rPr>
        <w:t>наблюденение;</w:t>
      </w:r>
    </w:p>
    <w:p w:rsidR="0041148E" w:rsidRPr="00E12573" w:rsidRDefault="0041148E" w:rsidP="00E12573">
      <w:pPr>
        <w:pStyle w:val="a3"/>
        <w:numPr>
          <w:ilvl w:val="0"/>
          <w:numId w:val="9"/>
        </w:numPr>
        <w:spacing w:line="240" w:lineRule="auto"/>
        <w:rPr>
          <w:rFonts w:ascii="Times New Roman" w:hAnsi="Times New Roman" w:cs="Times New Roman"/>
          <w:sz w:val="24"/>
          <w:szCs w:val="24"/>
        </w:rPr>
      </w:pPr>
      <w:r w:rsidRPr="00E12573">
        <w:rPr>
          <w:rFonts w:ascii="Times New Roman" w:hAnsi="Times New Roman" w:cs="Times New Roman"/>
          <w:sz w:val="24"/>
          <w:szCs w:val="24"/>
        </w:rPr>
        <w:t>проведение социологического опроса;</w:t>
      </w:r>
    </w:p>
    <w:p w:rsidR="00681904" w:rsidRPr="00E12573" w:rsidRDefault="0041148E" w:rsidP="00077971">
      <w:pPr>
        <w:pStyle w:val="a3"/>
        <w:numPr>
          <w:ilvl w:val="0"/>
          <w:numId w:val="9"/>
        </w:numPr>
        <w:spacing w:line="240" w:lineRule="auto"/>
        <w:ind w:left="0"/>
        <w:rPr>
          <w:rFonts w:ascii="Times New Roman" w:hAnsi="Times New Roman" w:cs="Times New Roman"/>
          <w:b/>
          <w:sz w:val="24"/>
          <w:szCs w:val="24"/>
        </w:rPr>
      </w:pPr>
      <w:r w:rsidRPr="00E12573">
        <w:rPr>
          <w:rFonts w:ascii="Times New Roman" w:hAnsi="Times New Roman" w:cs="Times New Roman"/>
          <w:sz w:val="24"/>
          <w:szCs w:val="24"/>
        </w:rPr>
        <w:t>обсуждения вопроса в команде.</w:t>
      </w:r>
      <w:r w:rsidR="00A936A2" w:rsidRPr="00E12573">
        <w:rPr>
          <w:rFonts w:ascii="Times New Roman" w:hAnsi="Times New Roman" w:cs="Times New Roman"/>
          <w:b/>
          <w:sz w:val="24"/>
          <w:szCs w:val="24"/>
          <w:bdr w:val="none" w:sz="0" w:space="0" w:color="auto" w:frame="1"/>
        </w:rPr>
        <w:br/>
      </w:r>
      <w:r w:rsidR="00681904" w:rsidRPr="00E12573">
        <w:rPr>
          <w:rFonts w:ascii="Times New Roman" w:hAnsi="Times New Roman" w:cs="Times New Roman"/>
          <w:b/>
          <w:sz w:val="24"/>
          <w:szCs w:val="24"/>
        </w:rPr>
        <w:t>5. Анализ и обобщение полученных данных.</w:t>
      </w:r>
    </w:p>
    <w:p w:rsidR="003A51F0" w:rsidRPr="00E12573" w:rsidRDefault="00641DA5" w:rsidP="00077971">
      <w:pPr>
        <w:pStyle w:val="a3"/>
        <w:spacing w:line="240" w:lineRule="auto"/>
        <w:ind w:left="0"/>
        <w:rPr>
          <w:rFonts w:ascii="Times New Roman" w:hAnsi="Times New Roman" w:cs="Times New Roman"/>
          <w:b/>
          <w:sz w:val="24"/>
          <w:szCs w:val="24"/>
        </w:rPr>
      </w:pPr>
      <w:r w:rsidRPr="00E12573">
        <w:rPr>
          <w:rFonts w:ascii="Times New Roman" w:hAnsi="Times New Roman" w:cs="Times New Roman"/>
          <w:b/>
          <w:sz w:val="24"/>
          <w:szCs w:val="24"/>
        </w:rPr>
        <w:t xml:space="preserve"> </w:t>
      </w:r>
      <w:r w:rsidR="003A51F0" w:rsidRPr="00E12573">
        <w:rPr>
          <w:rFonts w:ascii="Times New Roman" w:hAnsi="Times New Roman" w:cs="Times New Roman"/>
          <w:b/>
          <w:sz w:val="24"/>
          <w:szCs w:val="24"/>
        </w:rPr>
        <w:t>Вопросы анкеты были предложены учащимся 5 - 11 классов, ре</w:t>
      </w:r>
      <w:r w:rsidR="004E2677" w:rsidRPr="00E12573">
        <w:rPr>
          <w:rFonts w:ascii="Times New Roman" w:hAnsi="Times New Roman" w:cs="Times New Roman"/>
          <w:b/>
          <w:sz w:val="24"/>
          <w:szCs w:val="24"/>
        </w:rPr>
        <w:t>спондентами были ребята лицея</w:t>
      </w:r>
      <w:r w:rsidR="003A51F0" w:rsidRPr="00E12573">
        <w:rPr>
          <w:rFonts w:ascii="Times New Roman" w:hAnsi="Times New Roman" w:cs="Times New Roman"/>
          <w:b/>
          <w:sz w:val="24"/>
          <w:szCs w:val="24"/>
        </w:rPr>
        <w:t>. Из них 5 - 8 классы - 11%, 9 - 11 классы - 89%.</w:t>
      </w:r>
    </w:p>
    <w:p w:rsidR="003A51F0" w:rsidRPr="00E12573" w:rsidRDefault="003A51F0" w:rsidP="00077971">
      <w:pPr>
        <w:pStyle w:val="a3"/>
        <w:spacing w:line="240" w:lineRule="auto"/>
        <w:rPr>
          <w:rFonts w:ascii="Times New Roman" w:hAnsi="Times New Roman" w:cs="Times New Roman"/>
          <w:b/>
          <w:i/>
          <w:sz w:val="24"/>
          <w:szCs w:val="24"/>
        </w:rPr>
      </w:pPr>
      <w:r w:rsidRPr="00E12573">
        <w:rPr>
          <w:rFonts w:ascii="Times New Roman" w:hAnsi="Times New Roman" w:cs="Times New Roman"/>
          <w:b/>
          <w:i/>
          <w:sz w:val="24"/>
          <w:szCs w:val="24"/>
        </w:rPr>
        <w:t>Знаете ли вы законы, защищающие ваши права и свободы?</w:t>
      </w:r>
    </w:p>
    <w:p w:rsidR="003A51F0" w:rsidRPr="00E12573" w:rsidRDefault="003A51F0" w:rsidP="00077971">
      <w:pPr>
        <w:pStyle w:val="a3"/>
        <w:spacing w:line="240" w:lineRule="auto"/>
        <w:rPr>
          <w:rFonts w:ascii="Times New Roman" w:hAnsi="Times New Roman" w:cs="Times New Roman"/>
          <w:sz w:val="24"/>
          <w:szCs w:val="24"/>
        </w:rPr>
      </w:pPr>
      <w:r w:rsidRPr="00E12573">
        <w:rPr>
          <w:rFonts w:ascii="Times New Roman" w:hAnsi="Times New Roman" w:cs="Times New Roman"/>
          <w:sz w:val="24"/>
          <w:szCs w:val="24"/>
        </w:rPr>
        <w:t>Большинство опрашиваемых (60%) ответили что знают свои права, настораживает второе число - 40%, примерно, каждый третий не знает своих прав, а следовательно не защищен в полной мере.</w:t>
      </w:r>
    </w:p>
    <w:p w:rsidR="003A51F0" w:rsidRPr="00E12573" w:rsidRDefault="003A51F0" w:rsidP="00077971">
      <w:pPr>
        <w:pStyle w:val="a3"/>
        <w:spacing w:line="240" w:lineRule="auto"/>
        <w:rPr>
          <w:rFonts w:ascii="Times New Roman" w:hAnsi="Times New Roman" w:cs="Times New Roman"/>
          <w:sz w:val="24"/>
          <w:szCs w:val="24"/>
        </w:rPr>
      </w:pPr>
      <w:r w:rsidRPr="00E12573">
        <w:rPr>
          <w:rFonts w:ascii="Times New Roman" w:hAnsi="Times New Roman" w:cs="Times New Roman"/>
          <w:sz w:val="24"/>
          <w:szCs w:val="24"/>
        </w:rPr>
        <w:t xml:space="preserve">Из законов самую высокую популярность имеют: Декларация о правах человека. На второй позиции - Декларация о правах ребенка, не обошли вниманием и основной закон государства - Конституцию РФ (третье рейтинговое место). </w:t>
      </w:r>
    </w:p>
    <w:p w:rsidR="003A51F0" w:rsidRPr="00E12573" w:rsidRDefault="003A51F0" w:rsidP="00077971">
      <w:pPr>
        <w:pStyle w:val="a3"/>
        <w:spacing w:line="240" w:lineRule="auto"/>
        <w:rPr>
          <w:rFonts w:ascii="Times New Roman" w:hAnsi="Times New Roman" w:cs="Times New Roman"/>
          <w:b/>
          <w:i/>
          <w:sz w:val="24"/>
          <w:szCs w:val="24"/>
        </w:rPr>
      </w:pPr>
      <w:r w:rsidRPr="00E12573">
        <w:rPr>
          <w:rFonts w:ascii="Times New Roman" w:hAnsi="Times New Roman" w:cs="Times New Roman"/>
          <w:b/>
          <w:i/>
          <w:sz w:val="24"/>
          <w:szCs w:val="24"/>
        </w:rPr>
        <w:t>Откуда вы берете информацию о ваших правах и свободах?</w:t>
      </w:r>
    </w:p>
    <w:p w:rsidR="003A51F0" w:rsidRPr="00E12573" w:rsidRDefault="003A51F0" w:rsidP="00077971">
      <w:pPr>
        <w:pStyle w:val="a3"/>
        <w:spacing w:line="240" w:lineRule="auto"/>
        <w:rPr>
          <w:rFonts w:ascii="Times New Roman" w:hAnsi="Times New Roman" w:cs="Times New Roman"/>
          <w:sz w:val="24"/>
          <w:szCs w:val="24"/>
        </w:rPr>
      </w:pPr>
      <w:r w:rsidRPr="00E12573">
        <w:rPr>
          <w:rFonts w:ascii="Times New Roman" w:hAnsi="Times New Roman" w:cs="Times New Roman"/>
          <w:sz w:val="24"/>
          <w:szCs w:val="24"/>
        </w:rPr>
        <w:t>Большинство ребят ответили, что получают необходимую информацию</w:t>
      </w:r>
      <w:r w:rsidR="004E2677" w:rsidRPr="00E12573">
        <w:rPr>
          <w:rFonts w:ascii="Times New Roman" w:hAnsi="Times New Roman" w:cs="Times New Roman"/>
          <w:sz w:val="24"/>
          <w:szCs w:val="24"/>
        </w:rPr>
        <w:t xml:space="preserve"> в лицее, на уроках обществознания</w:t>
      </w:r>
      <w:r w:rsidRPr="00E12573">
        <w:rPr>
          <w:rFonts w:ascii="Times New Roman" w:hAnsi="Times New Roman" w:cs="Times New Roman"/>
          <w:sz w:val="24"/>
          <w:szCs w:val="24"/>
        </w:rPr>
        <w:t xml:space="preserve"> и учителей - 36% ( только по этим данным можно сказать, что учитель совсем не враг учащихся, а их защитник!).</w:t>
      </w:r>
    </w:p>
    <w:p w:rsidR="003A51F0" w:rsidRPr="00E12573" w:rsidRDefault="003A51F0" w:rsidP="00077971">
      <w:pPr>
        <w:pStyle w:val="a3"/>
        <w:spacing w:line="240" w:lineRule="auto"/>
        <w:rPr>
          <w:rFonts w:ascii="Times New Roman" w:hAnsi="Times New Roman" w:cs="Times New Roman"/>
          <w:sz w:val="24"/>
          <w:szCs w:val="24"/>
        </w:rPr>
      </w:pPr>
      <w:r w:rsidRPr="00E12573">
        <w:rPr>
          <w:rFonts w:ascii="Times New Roman" w:hAnsi="Times New Roman" w:cs="Times New Roman"/>
          <w:sz w:val="24"/>
          <w:szCs w:val="24"/>
        </w:rPr>
        <w:t>Информацию из газет, журналов, радио и телевидения получают 26%.</w:t>
      </w:r>
    </w:p>
    <w:p w:rsidR="003A51F0" w:rsidRPr="00E12573" w:rsidRDefault="003A51F0" w:rsidP="00077971">
      <w:pPr>
        <w:pStyle w:val="a3"/>
        <w:spacing w:line="240" w:lineRule="auto"/>
        <w:rPr>
          <w:rFonts w:ascii="Times New Roman" w:hAnsi="Times New Roman" w:cs="Times New Roman"/>
          <w:sz w:val="24"/>
          <w:szCs w:val="24"/>
        </w:rPr>
      </w:pPr>
      <w:r w:rsidRPr="00E12573">
        <w:rPr>
          <w:rFonts w:ascii="Times New Roman" w:hAnsi="Times New Roman" w:cs="Times New Roman"/>
          <w:sz w:val="24"/>
          <w:szCs w:val="24"/>
        </w:rPr>
        <w:t>Есть респонденты, которые читают, наверное,</w:t>
      </w:r>
    </w:p>
    <w:p w:rsidR="003A51F0" w:rsidRPr="00E12573" w:rsidRDefault="003A51F0" w:rsidP="00077971">
      <w:pPr>
        <w:pStyle w:val="a3"/>
        <w:spacing w:line="240" w:lineRule="auto"/>
        <w:rPr>
          <w:rFonts w:ascii="Times New Roman" w:hAnsi="Times New Roman" w:cs="Times New Roman"/>
          <w:sz w:val="24"/>
          <w:szCs w:val="24"/>
        </w:rPr>
      </w:pPr>
      <w:r w:rsidRPr="00E12573">
        <w:rPr>
          <w:rFonts w:ascii="Times New Roman" w:hAnsi="Times New Roman" w:cs="Times New Roman"/>
          <w:sz w:val="24"/>
          <w:szCs w:val="24"/>
        </w:rPr>
        <w:t xml:space="preserve"> с увлечением, тексты законов - откуда и имеют всю информацию. От родителей учащиеся не получают необходимых сведений, наверное это объясняется низкой правовой культурой и самих родителей. Хуже, когда ребята не знаю, где взять информацию и живут в незнании, таких 12%!</w:t>
      </w:r>
    </w:p>
    <w:p w:rsidR="003A51F0" w:rsidRPr="00E12573" w:rsidRDefault="003A51F0" w:rsidP="00077971">
      <w:pPr>
        <w:pStyle w:val="a3"/>
        <w:spacing w:line="240" w:lineRule="auto"/>
        <w:rPr>
          <w:rFonts w:ascii="Times New Roman" w:hAnsi="Times New Roman" w:cs="Times New Roman"/>
          <w:b/>
          <w:i/>
          <w:sz w:val="24"/>
          <w:szCs w:val="24"/>
        </w:rPr>
      </w:pPr>
      <w:r w:rsidRPr="00E12573">
        <w:rPr>
          <w:rFonts w:ascii="Times New Roman" w:hAnsi="Times New Roman" w:cs="Times New Roman"/>
          <w:b/>
          <w:i/>
          <w:sz w:val="24"/>
          <w:szCs w:val="24"/>
        </w:rPr>
        <w:t>Как вы понимаете определение "правовая культура человека"?</w:t>
      </w:r>
    </w:p>
    <w:p w:rsidR="003A51F0" w:rsidRPr="00E12573" w:rsidRDefault="003A51F0" w:rsidP="00077971">
      <w:pPr>
        <w:pStyle w:val="a3"/>
        <w:spacing w:line="240" w:lineRule="auto"/>
        <w:rPr>
          <w:rFonts w:ascii="Times New Roman" w:hAnsi="Times New Roman" w:cs="Times New Roman"/>
          <w:sz w:val="24"/>
          <w:szCs w:val="24"/>
        </w:rPr>
      </w:pPr>
      <w:r w:rsidRPr="00E12573">
        <w:rPr>
          <w:rFonts w:ascii="Times New Roman" w:hAnsi="Times New Roman" w:cs="Times New Roman"/>
          <w:sz w:val="24"/>
          <w:szCs w:val="24"/>
        </w:rPr>
        <w:t>С помощью опрашиваемых представляем вам оригинальное определение, хотя сказать что-то вразумительное смогли всего 43% опрашиваемых:</w:t>
      </w:r>
    </w:p>
    <w:p w:rsidR="003A51F0" w:rsidRPr="00E12573" w:rsidRDefault="003A51F0" w:rsidP="00077971">
      <w:pPr>
        <w:pStyle w:val="a3"/>
        <w:spacing w:line="240" w:lineRule="auto"/>
        <w:rPr>
          <w:rFonts w:ascii="Times New Roman" w:hAnsi="Times New Roman" w:cs="Times New Roman"/>
          <w:sz w:val="24"/>
          <w:szCs w:val="24"/>
        </w:rPr>
      </w:pPr>
      <w:r w:rsidRPr="00E12573">
        <w:rPr>
          <w:rFonts w:ascii="Times New Roman" w:hAnsi="Times New Roman" w:cs="Times New Roman"/>
          <w:sz w:val="24"/>
          <w:szCs w:val="24"/>
        </w:rPr>
        <w:t>Правовая культура человека - это поведение человека на основе знания законов и прав других. Человек, пользуясь данными ему правами не должен нарушать ничего. Это уровень воспитанности человека, когда он думает, о чем говорит и что делает. Наличие правовой культуры вызывает желание быть законопослушным, ходить на выборы  и платить налоги.</w:t>
      </w:r>
    </w:p>
    <w:p w:rsidR="003A51F0" w:rsidRPr="00E12573" w:rsidRDefault="003A51F0" w:rsidP="00077971">
      <w:pPr>
        <w:pStyle w:val="a3"/>
        <w:spacing w:line="240" w:lineRule="auto"/>
        <w:rPr>
          <w:rFonts w:ascii="Times New Roman" w:hAnsi="Times New Roman" w:cs="Times New Roman"/>
          <w:b/>
          <w:i/>
          <w:sz w:val="24"/>
          <w:szCs w:val="24"/>
        </w:rPr>
      </w:pPr>
      <w:r w:rsidRPr="00E12573">
        <w:rPr>
          <w:rFonts w:ascii="Times New Roman" w:hAnsi="Times New Roman" w:cs="Times New Roman"/>
          <w:b/>
          <w:i/>
          <w:sz w:val="24"/>
          <w:szCs w:val="24"/>
        </w:rPr>
        <w:t>Каковы ваши недостатки в правовой культуре?</w:t>
      </w:r>
    </w:p>
    <w:p w:rsidR="003A51F0" w:rsidRPr="00E12573" w:rsidRDefault="003A51F0" w:rsidP="00077971">
      <w:pPr>
        <w:pStyle w:val="a3"/>
        <w:spacing w:line="240" w:lineRule="auto"/>
        <w:rPr>
          <w:rFonts w:ascii="Times New Roman" w:hAnsi="Times New Roman" w:cs="Times New Roman"/>
          <w:sz w:val="24"/>
          <w:szCs w:val="24"/>
        </w:rPr>
      </w:pPr>
      <w:r w:rsidRPr="00E12573">
        <w:rPr>
          <w:rFonts w:ascii="Times New Roman" w:hAnsi="Times New Roman" w:cs="Times New Roman"/>
          <w:sz w:val="24"/>
          <w:szCs w:val="24"/>
        </w:rPr>
        <w:t>58% считают, что не имеют недостатков в силу отсутствия таковой.</w:t>
      </w:r>
    </w:p>
    <w:p w:rsidR="003A51F0" w:rsidRPr="00E12573" w:rsidRDefault="003A51F0" w:rsidP="00077971">
      <w:pPr>
        <w:pStyle w:val="a3"/>
        <w:spacing w:line="240" w:lineRule="auto"/>
        <w:rPr>
          <w:rFonts w:ascii="Times New Roman" w:hAnsi="Times New Roman" w:cs="Times New Roman"/>
          <w:sz w:val="24"/>
          <w:szCs w:val="24"/>
        </w:rPr>
      </w:pPr>
      <w:r w:rsidRPr="00E12573">
        <w:rPr>
          <w:rFonts w:ascii="Times New Roman" w:hAnsi="Times New Roman" w:cs="Times New Roman"/>
          <w:sz w:val="24"/>
          <w:szCs w:val="24"/>
        </w:rPr>
        <w:t>Также отмечали незнание законов, своих прав.  </w:t>
      </w:r>
    </w:p>
    <w:p w:rsidR="003A51F0" w:rsidRPr="00E12573" w:rsidRDefault="003A51F0" w:rsidP="00077971">
      <w:pPr>
        <w:pStyle w:val="a3"/>
        <w:spacing w:line="240" w:lineRule="auto"/>
        <w:rPr>
          <w:rFonts w:ascii="Times New Roman" w:hAnsi="Times New Roman" w:cs="Times New Roman"/>
          <w:sz w:val="24"/>
          <w:szCs w:val="24"/>
        </w:rPr>
      </w:pPr>
      <w:r w:rsidRPr="00E12573">
        <w:rPr>
          <w:rFonts w:ascii="Times New Roman" w:hAnsi="Times New Roman" w:cs="Times New Roman"/>
          <w:sz w:val="24"/>
          <w:szCs w:val="24"/>
        </w:rPr>
        <w:t>Считаете ли вы себя свободным человеком, и в чем это проявляется?</w:t>
      </w:r>
    </w:p>
    <w:p w:rsidR="003A51F0" w:rsidRDefault="003A51F0" w:rsidP="00077971">
      <w:pPr>
        <w:pStyle w:val="a3"/>
        <w:spacing w:line="240" w:lineRule="auto"/>
        <w:rPr>
          <w:rFonts w:ascii="Times New Roman" w:hAnsi="Times New Roman" w:cs="Times New Roman"/>
          <w:sz w:val="24"/>
          <w:szCs w:val="24"/>
        </w:rPr>
      </w:pPr>
      <w:r w:rsidRPr="00E12573">
        <w:rPr>
          <w:rFonts w:ascii="Times New Roman" w:hAnsi="Times New Roman" w:cs="Times New Roman"/>
          <w:sz w:val="24"/>
          <w:szCs w:val="24"/>
        </w:rPr>
        <w:t>21% не считают себя свободными, или не совсем. Остальные вполне свободны.</w:t>
      </w:r>
    </w:p>
    <w:p w:rsidR="00077971" w:rsidRPr="00E12573" w:rsidRDefault="00077971" w:rsidP="00077971">
      <w:pPr>
        <w:pStyle w:val="a3"/>
        <w:spacing w:line="240" w:lineRule="auto"/>
        <w:rPr>
          <w:rFonts w:ascii="Times New Roman" w:hAnsi="Times New Roman" w:cs="Times New Roman"/>
          <w:sz w:val="24"/>
          <w:szCs w:val="24"/>
        </w:rPr>
      </w:pPr>
    </w:p>
    <w:p w:rsidR="00A35AE4" w:rsidRPr="00E12573" w:rsidRDefault="004B1964" w:rsidP="00077971">
      <w:pPr>
        <w:pStyle w:val="a3"/>
        <w:spacing w:line="240" w:lineRule="auto"/>
        <w:ind w:left="0"/>
        <w:rPr>
          <w:rFonts w:ascii="Times New Roman" w:hAnsi="Times New Roman" w:cs="Times New Roman"/>
          <w:b/>
          <w:sz w:val="24"/>
          <w:szCs w:val="24"/>
        </w:rPr>
      </w:pPr>
      <w:r w:rsidRPr="00E12573">
        <w:rPr>
          <w:rFonts w:ascii="Times New Roman" w:hAnsi="Times New Roman" w:cs="Times New Roman"/>
          <w:b/>
          <w:sz w:val="24"/>
          <w:szCs w:val="24"/>
        </w:rPr>
        <w:t>6. Проверка гипотезы.</w:t>
      </w:r>
    </w:p>
    <w:p w:rsidR="004B1964" w:rsidRPr="00E12573" w:rsidRDefault="004B1964" w:rsidP="00E12573">
      <w:pPr>
        <w:pStyle w:val="a3"/>
        <w:spacing w:line="240" w:lineRule="auto"/>
        <w:ind w:left="0" w:firstLine="708"/>
        <w:rPr>
          <w:rFonts w:ascii="Times New Roman" w:hAnsi="Times New Roman" w:cs="Times New Roman"/>
          <w:sz w:val="24"/>
          <w:szCs w:val="24"/>
        </w:rPr>
      </w:pPr>
      <w:r w:rsidRPr="00E12573">
        <w:rPr>
          <w:rFonts w:ascii="Times New Roman" w:hAnsi="Times New Roman" w:cs="Times New Roman"/>
          <w:sz w:val="24"/>
          <w:szCs w:val="24"/>
        </w:rPr>
        <w:t>Итак, проведя исследования по вопросу преступлений и правонарушений в отношении несовершеннолетних, перед нами вырисовывается четкая картина происходящего:</w:t>
      </w:r>
      <w:r w:rsidRPr="00E12573">
        <w:rPr>
          <w:rFonts w:ascii="Times New Roman" w:hAnsi="Times New Roman" w:cs="Times New Roman"/>
          <w:sz w:val="24"/>
          <w:szCs w:val="24"/>
        </w:rPr>
        <w:br/>
      </w:r>
      <w:r w:rsidR="00655287" w:rsidRPr="00E12573">
        <w:rPr>
          <w:rFonts w:ascii="Times New Roman" w:hAnsi="Times New Roman" w:cs="Times New Roman"/>
          <w:sz w:val="24"/>
          <w:szCs w:val="24"/>
        </w:rPr>
        <w:t xml:space="preserve">в жизни каждого подростка происходит тот момент, когда его права ущемляются или, что еще хуже, он становится объектом преступления, но из-за незнания своих прав – он не может </w:t>
      </w:r>
      <w:r w:rsidR="00655287" w:rsidRPr="00E12573">
        <w:rPr>
          <w:rFonts w:ascii="Times New Roman" w:hAnsi="Times New Roman" w:cs="Times New Roman"/>
          <w:sz w:val="24"/>
          <w:szCs w:val="24"/>
        </w:rPr>
        <w:lastRenderedPageBreak/>
        <w:t>себя защитить. Россия – является правовым государством, однако наше государство не может защитить всех несовершеннолетних и в целом невозможно предотвратить правонарушения в полном объеме, можно лишь снизить их количество.</w:t>
      </w:r>
    </w:p>
    <w:p w:rsidR="005348A5" w:rsidRPr="00E12573" w:rsidRDefault="005348A5" w:rsidP="00E12573">
      <w:pPr>
        <w:pStyle w:val="a3"/>
        <w:spacing w:line="240" w:lineRule="auto"/>
        <w:ind w:left="0"/>
        <w:jc w:val="center"/>
        <w:rPr>
          <w:rFonts w:ascii="Times New Roman" w:hAnsi="Times New Roman" w:cs="Times New Roman"/>
          <w:b/>
          <w:sz w:val="24"/>
          <w:szCs w:val="24"/>
        </w:rPr>
      </w:pPr>
    </w:p>
    <w:p w:rsidR="005348A5" w:rsidRPr="00E12573" w:rsidRDefault="00CF5C80" w:rsidP="00E12573">
      <w:pPr>
        <w:pStyle w:val="a3"/>
        <w:spacing w:line="240" w:lineRule="auto"/>
        <w:ind w:left="0"/>
        <w:jc w:val="center"/>
        <w:rPr>
          <w:rFonts w:ascii="Times New Roman" w:hAnsi="Times New Roman" w:cs="Times New Roman"/>
          <w:b/>
          <w:sz w:val="24"/>
          <w:szCs w:val="24"/>
        </w:rPr>
      </w:pPr>
      <w:r w:rsidRPr="00E12573">
        <w:rPr>
          <w:rFonts w:ascii="Times New Roman" w:hAnsi="Times New Roman" w:cs="Times New Roman"/>
          <w:b/>
          <w:sz w:val="24"/>
          <w:szCs w:val="24"/>
        </w:rPr>
        <w:t>7. Практическая значимость исследования:</w:t>
      </w:r>
    </w:p>
    <w:p w:rsidR="00244EA3" w:rsidRPr="00E12573" w:rsidRDefault="00856A4D" w:rsidP="00E12573">
      <w:pPr>
        <w:pStyle w:val="a3"/>
        <w:spacing w:line="240" w:lineRule="auto"/>
        <w:ind w:left="0"/>
        <w:jc w:val="center"/>
        <w:rPr>
          <w:rFonts w:ascii="Times New Roman" w:hAnsi="Times New Roman" w:cs="Times New Roman"/>
          <w:b/>
          <w:sz w:val="24"/>
          <w:szCs w:val="24"/>
        </w:rPr>
      </w:pPr>
      <w:r w:rsidRPr="00E12573">
        <w:rPr>
          <w:rFonts w:ascii="Times New Roman" w:hAnsi="Times New Roman" w:cs="Times New Roman"/>
          <w:b/>
          <w:color w:val="000000"/>
          <w:sz w:val="24"/>
          <w:szCs w:val="24"/>
        </w:rPr>
        <w:t>В</w:t>
      </w:r>
      <w:r w:rsidR="00244EA3" w:rsidRPr="00E12573">
        <w:rPr>
          <w:rFonts w:ascii="Times New Roman" w:hAnsi="Times New Roman" w:cs="Times New Roman"/>
          <w:b/>
          <w:color w:val="000000"/>
          <w:sz w:val="24"/>
          <w:szCs w:val="24"/>
        </w:rPr>
        <w:t xml:space="preserve"> рамках волонтерской деятельности, </w:t>
      </w:r>
      <w:r w:rsidRPr="00E12573">
        <w:rPr>
          <w:rFonts w:ascii="Times New Roman" w:hAnsi="Times New Roman" w:cs="Times New Roman"/>
          <w:b/>
          <w:color w:val="000000"/>
          <w:sz w:val="24"/>
          <w:szCs w:val="24"/>
        </w:rPr>
        <w:t xml:space="preserve">творческая группа учащихся лицея </w:t>
      </w:r>
      <w:r w:rsidR="00244EA3" w:rsidRPr="00E12573">
        <w:rPr>
          <w:rFonts w:ascii="Times New Roman" w:hAnsi="Times New Roman" w:cs="Times New Roman"/>
          <w:b/>
          <w:color w:val="000000"/>
          <w:sz w:val="24"/>
          <w:szCs w:val="24"/>
        </w:rPr>
        <w:t>открывает свою просветительскую  интернет страницу на лицейском сайте с целью  расширения информационного пространства учащихся и родителей в вопросе соблюдения прав детей и молодежи.</w:t>
      </w:r>
    </w:p>
    <w:p w:rsidR="00FC4B94" w:rsidRPr="00E12573" w:rsidRDefault="00FC4B94" w:rsidP="00E12573">
      <w:pPr>
        <w:pStyle w:val="a3"/>
        <w:spacing w:line="240" w:lineRule="auto"/>
        <w:jc w:val="center"/>
        <w:rPr>
          <w:rFonts w:ascii="Times New Roman" w:hAnsi="Times New Roman" w:cs="Times New Roman"/>
          <w:b/>
          <w:iCs/>
          <w:sz w:val="24"/>
          <w:szCs w:val="24"/>
        </w:rPr>
      </w:pPr>
    </w:p>
    <w:p w:rsidR="00DF6383" w:rsidRPr="00E12573" w:rsidRDefault="00DF6383" w:rsidP="00E12573">
      <w:pPr>
        <w:pStyle w:val="a3"/>
        <w:spacing w:line="240" w:lineRule="auto"/>
        <w:jc w:val="center"/>
        <w:rPr>
          <w:rFonts w:ascii="Times New Roman" w:hAnsi="Times New Roman" w:cs="Times New Roman"/>
          <w:b/>
          <w:iCs/>
          <w:sz w:val="24"/>
          <w:szCs w:val="24"/>
        </w:rPr>
      </w:pPr>
    </w:p>
    <w:p w:rsidR="00DF6383" w:rsidRPr="00E12573" w:rsidRDefault="00DF6383" w:rsidP="00E12573">
      <w:pPr>
        <w:pStyle w:val="a3"/>
        <w:spacing w:line="240" w:lineRule="auto"/>
        <w:jc w:val="center"/>
        <w:rPr>
          <w:rFonts w:ascii="Times New Roman" w:hAnsi="Times New Roman" w:cs="Times New Roman"/>
          <w:b/>
          <w:iCs/>
          <w:sz w:val="24"/>
          <w:szCs w:val="24"/>
        </w:rPr>
      </w:pPr>
    </w:p>
    <w:p w:rsidR="00FC4B94" w:rsidRPr="00E12573" w:rsidRDefault="00FC4B94" w:rsidP="00E12573">
      <w:pPr>
        <w:pStyle w:val="a3"/>
        <w:spacing w:line="240" w:lineRule="auto"/>
        <w:jc w:val="center"/>
        <w:rPr>
          <w:rFonts w:ascii="Times New Roman" w:hAnsi="Times New Roman" w:cs="Times New Roman"/>
          <w:b/>
          <w:iCs/>
          <w:sz w:val="24"/>
          <w:szCs w:val="24"/>
        </w:rPr>
      </w:pPr>
    </w:p>
    <w:p w:rsidR="00411BB3" w:rsidRPr="00E12573" w:rsidRDefault="00411BB3" w:rsidP="00E12573">
      <w:pPr>
        <w:pStyle w:val="a3"/>
        <w:spacing w:line="240" w:lineRule="auto"/>
        <w:jc w:val="center"/>
        <w:rPr>
          <w:rFonts w:ascii="Times New Roman" w:hAnsi="Times New Roman" w:cs="Times New Roman"/>
          <w:b/>
          <w:iCs/>
          <w:sz w:val="24"/>
          <w:szCs w:val="24"/>
        </w:rPr>
      </w:pPr>
      <w:r w:rsidRPr="00E12573">
        <w:rPr>
          <w:rFonts w:ascii="Times New Roman" w:hAnsi="Times New Roman" w:cs="Times New Roman"/>
          <w:b/>
          <w:iCs/>
          <w:sz w:val="24"/>
          <w:szCs w:val="24"/>
        </w:rPr>
        <w:t>Научная литература</w:t>
      </w:r>
    </w:p>
    <w:p w:rsidR="00856A4D" w:rsidRPr="00E12573" w:rsidRDefault="00856A4D" w:rsidP="00E12573">
      <w:pPr>
        <w:pStyle w:val="a3"/>
        <w:spacing w:line="240" w:lineRule="auto"/>
        <w:rPr>
          <w:rFonts w:ascii="Times New Roman" w:hAnsi="Times New Roman" w:cs="Times New Roman"/>
          <w:iCs/>
          <w:sz w:val="24"/>
          <w:szCs w:val="24"/>
        </w:rPr>
      </w:pPr>
      <w:bookmarkStart w:id="1" w:name="_Toc275516248"/>
      <w:bookmarkEnd w:id="1"/>
      <w:r w:rsidRPr="00E12573">
        <w:rPr>
          <w:rFonts w:ascii="Times New Roman" w:hAnsi="Times New Roman" w:cs="Times New Roman"/>
          <w:iCs/>
          <w:sz w:val="24"/>
          <w:szCs w:val="24"/>
        </w:rPr>
        <w:t>1. Абрамов В.И. Правовая политика современного Российского государства в области защиты прав детей // Государство и право. - 2004. - №8.</w:t>
      </w:r>
    </w:p>
    <w:p w:rsidR="00856A4D" w:rsidRPr="00E12573" w:rsidRDefault="00856A4D"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2. Зеленова Н.Г., Карабанова Л.Н. и др. Программа "Защити меня". - Самара, 2002.</w:t>
      </w:r>
    </w:p>
    <w:p w:rsidR="00856A4D" w:rsidRPr="00E12573" w:rsidRDefault="00856A4D"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3. Клюева Н.В., Касаткина Ю.В. Учим детей общению. - Ярославль, 1997.</w:t>
      </w:r>
    </w:p>
    <w:p w:rsidR="00856A4D" w:rsidRPr="00E12573" w:rsidRDefault="00856A4D"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4. Конвенция о правах ребенка. Дидакт, декабрь 1993 - март 1994. - №2-3.</w:t>
      </w:r>
    </w:p>
    <w:p w:rsidR="00856A4D" w:rsidRPr="00E12573" w:rsidRDefault="00856A4D"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5. Корен М. Ребенок должен знать свои права // Библиотека. - 2000. - №6.</w:t>
      </w:r>
    </w:p>
    <w:p w:rsidR="00856A4D" w:rsidRPr="00E12573" w:rsidRDefault="00856A4D"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6. Никитин А.Ф. Воспитание школьников в духе прав человека // Педагогика. - 1992. - №1-2..</w:t>
      </w:r>
    </w:p>
    <w:p w:rsidR="00856A4D" w:rsidRPr="00E12573" w:rsidRDefault="00856A4D"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7. Права ребенка: Нормативные правовые документы. - М., 2005.</w:t>
      </w:r>
    </w:p>
    <w:p w:rsidR="00856A4D" w:rsidRPr="00E12573" w:rsidRDefault="00856A4D"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9. Права ребенка: Сборник документов и статей. - М., 1992.</w:t>
      </w:r>
    </w:p>
    <w:p w:rsidR="00856A4D" w:rsidRPr="00E12573" w:rsidRDefault="00856A4D"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10. Степанов П.В. Воспитание детей в духе толерантности // Классный руководитель. - 2002. - №2.</w:t>
      </w:r>
    </w:p>
    <w:p w:rsidR="00856A4D" w:rsidRPr="00E12573" w:rsidRDefault="00856A4D"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11. Шабельник Е.С., Каширцева Е.Г. Ваши права: Книга для учащихся начальных классов. - М., 1995.</w:t>
      </w:r>
    </w:p>
    <w:p w:rsidR="00856A4D" w:rsidRPr="00E12573" w:rsidRDefault="00856A4D"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12. Элиасберг Н.И. Права ребенка - это ваши права! - СПб., 2004.</w:t>
      </w:r>
    </w:p>
    <w:p w:rsidR="00856A4D" w:rsidRPr="00E12573" w:rsidRDefault="00856A4D"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13. Яковлев Ю. Ваши права, дети. - М., 1992.</w:t>
      </w:r>
    </w:p>
    <w:p w:rsidR="00856A4D" w:rsidRPr="00E12573" w:rsidRDefault="00856A4D" w:rsidP="00E1257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14.Володина С.И. Основы правовых знаний: учебник для 8-9 кл. –  М.: Издательский дом «Новый учебник, 2005. – 287с.</w:t>
      </w:r>
    </w:p>
    <w:p w:rsidR="00411BB3" w:rsidRPr="00F56A90" w:rsidRDefault="00856A4D" w:rsidP="001A7B33">
      <w:pPr>
        <w:pStyle w:val="a3"/>
        <w:spacing w:line="240" w:lineRule="auto"/>
        <w:rPr>
          <w:rFonts w:ascii="Times New Roman" w:hAnsi="Times New Roman" w:cs="Times New Roman"/>
          <w:iCs/>
          <w:sz w:val="24"/>
          <w:szCs w:val="24"/>
        </w:rPr>
      </w:pPr>
      <w:r w:rsidRPr="00E12573">
        <w:rPr>
          <w:rFonts w:ascii="Times New Roman" w:hAnsi="Times New Roman" w:cs="Times New Roman"/>
          <w:iCs/>
          <w:sz w:val="24"/>
          <w:szCs w:val="24"/>
        </w:rPr>
        <w:t> 15.Кашанина Т.В. Право: учебник для 10-11 классов. – 5-е изд. –</w:t>
      </w:r>
      <w:r w:rsidR="001A7B33">
        <w:rPr>
          <w:rFonts w:ascii="Times New Roman" w:hAnsi="Times New Roman" w:cs="Times New Roman"/>
          <w:iCs/>
          <w:sz w:val="24"/>
          <w:szCs w:val="24"/>
        </w:rPr>
        <w:t xml:space="preserve"> М.: Вита-Пресс, 2008. – 320с.</w:t>
      </w:r>
    </w:p>
    <w:sectPr w:rsidR="00411BB3" w:rsidRPr="00F56A90" w:rsidSect="00E12573">
      <w:footerReference w:type="default" r:id="rId56"/>
      <w:pgSz w:w="11906" w:h="16838"/>
      <w:pgMar w:top="851" w:right="851"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EF" w:rsidRDefault="00253FEF" w:rsidP="001A7B33">
      <w:pPr>
        <w:spacing w:after="0" w:line="240" w:lineRule="auto"/>
      </w:pPr>
      <w:r>
        <w:separator/>
      </w:r>
    </w:p>
  </w:endnote>
  <w:endnote w:type="continuationSeparator" w:id="0">
    <w:p w:rsidR="00253FEF" w:rsidRDefault="00253FEF" w:rsidP="001A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_OldTyper">
    <w:altName w:val="Bookman Old Style"/>
    <w:panose1 w:val="00000000000000000000"/>
    <w:charset w:val="CC"/>
    <w:family w:val="roman"/>
    <w:notTrueType/>
    <w:pitch w:val="variable"/>
    <w:sig w:usb0="00000201" w:usb1="00000000" w:usb2="00000000" w:usb3="00000000" w:csb0="00000004" w:csb1="00000000"/>
  </w:font>
  <w:font w:name="Kabel Bk BT">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468418"/>
      <w:docPartObj>
        <w:docPartGallery w:val="Page Numbers (Bottom of Page)"/>
        <w:docPartUnique/>
      </w:docPartObj>
    </w:sdtPr>
    <w:sdtEndPr/>
    <w:sdtContent>
      <w:p w:rsidR="001A7B33" w:rsidRDefault="001A7B33">
        <w:pPr>
          <w:pStyle w:val="aa"/>
          <w:jc w:val="center"/>
        </w:pPr>
        <w:r>
          <w:fldChar w:fldCharType="begin"/>
        </w:r>
        <w:r>
          <w:instrText>PAGE   \* MERGEFORMAT</w:instrText>
        </w:r>
        <w:r>
          <w:fldChar w:fldCharType="separate"/>
        </w:r>
        <w:r w:rsidR="0069521B">
          <w:rPr>
            <w:noProof/>
          </w:rPr>
          <w:t>1</w:t>
        </w:r>
        <w:r>
          <w:fldChar w:fldCharType="end"/>
        </w:r>
      </w:p>
    </w:sdtContent>
  </w:sdt>
  <w:p w:rsidR="001A7B33" w:rsidRDefault="001A7B33">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EF" w:rsidRDefault="00253FEF" w:rsidP="001A7B33">
      <w:pPr>
        <w:spacing w:after="0" w:line="240" w:lineRule="auto"/>
      </w:pPr>
      <w:r>
        <w:separator/>
      </w:r>
    </w:p>
  </w:footnote>
  <w:footnote w:type="continuationSeparator" w:id="0">
    <w:p w:rsidR="00253FEF" w:rsidRDefault="00253FEF" w:rsidP="001A7B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3120448"/>
    <w:multiLevelType w:val="multilevel"/>
    <w:tmpl w:val="F314FB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D1C72"/>
    <w:multiLevelType w:val="multilevel"/>
    <w:tmpl w:val="DF16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D27FC"/>
    <w:multiLevelType w:val="hybridMultilevel"/>
    <w:tmpl w:val="58AC2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3F5898"/>
    <w:multiLevelType w:val="hybridMultilevel"/>
    <w:tmpl w:val="F2D21F7A"/>
    <w:lvl w:ilvl="0" w:tplc="13121030">
      <w:start w:val="1"/>
      <w:numFmt w:val="bullet"/>
      <w:lvlText w:val=""/>
      <w:lvlJc w:val="left"/>
      <w:pPr>
        <w:tabs>
          <w:tab w:val="num" w:pos="720"/>
        </w:tabs>
        <w:ind w:left="720" w:hanging="360"/>
      </w:pPr>
      <w:rPr>
        <w:rFonts w:ascii="Wingdings 3" w:hAnsi="Wingdings 3" w:hint="default"/>
      </w:rPr>
    </w:lvl>
    <w:lvl w:ilvl="1" w:tplc="607CEFAE">
      <w:start w:val="1"/>
      <w:numFmt w:val="bullet"/>
      <w:lvlText w:val=""/>
      <w:lvlJc w:val="left"/>
      <w:pPr>
        <w:tabs>
          <w:tab w:val="num" w:pos="1440"/>
        </w:tabs>
        <w:ind w:left="1440" w:hanging="360"/>
      </w:pPr>
      <w:rPr>
        <w:rFonts w:ascii="Wingdings 3" w:hAnsi="Wingdings 3" w:hint="default"/>
      </w:rPr>
    </w:lvl>
    <w:lvl w:ilvl="2" w:tplc="9954D446">
      <w:start w:val="1"/>
      <w:numFmt w:val="bullet"/>
      <w:lvlText w:val=""/>
      <w:lvlJc w:val="left"/>
      <w:pPr>
        <w:tabs>
          <w:tab w:val="num" w:pos="2160"/>
        </w:tabs>
        <w:ind w:left="2160" w:hanging="360"/>
      </w:pPr>
      <w:rPr>
        <w:rFonts w:ascii="Wingdings 3" w:hAnsi="Wingdings 3" w:hint="default"/>
      </w:rPr>
    </w:lvl>
    <w:lvl w:ilvl="3" w:tplc="FD180B7E">
      <w:start w:val="1"/>
      <w:numFmt w:val="bullet"/>
      <w:lvlText w:val=""/>
      <w:lvlJc w:val="left"/>
      <w:pPr>
        <w:tabs>
          <w:tab w:val="num" w:pos="2880"/>
        </w:tabs>
        <w:ind w:left="2880" w:hanging="360"/>
      </w:pPr>
      <w:rPr>
        <w:rFonts w:ascii="Wingdings 3" w:hAnsi="Wingdings 3" w:hint="default"/>
      </w:rPr>
    </w:lvl>
    <w:lvl w:ilvl="4" w:tplc="5790C528">
      <w:start w:val="1"/>
      <w:numFmt w:val="bullet"/>
      <w:lvlText w:val=""/>
      <w:lvlJc w:val="left"/>
      <w:pPr>
        <w:tabs>
          <w:tab w:val="num" w:pos="3600"/>
        </w:tabs>
        <w:ind w:left="3600" w:hanging="360"/>
      </w:pPr>
      <w:rPr>
        <w:rFonts w:ascii="Wingdings 3" w:hAnsi="Wingdings 3" w:hint="default"/>
      </w:rPr>
    </w:lvl>
    <w:lvl w:ilvl="5" w:tplc="230E57C8">
      <w:start w:val="1"/>
      <w:numFmt w:val="bullet"/>
      <w:lvlText w:val=""/>
      <w:lvlJc w:val="left"/>
      <w:pPr>
        <w:tabs>
          <w:tab w:val="num" w:pos="4320"/>
        </w:tabs>
        <w:ind w:left="4320" w:hanging="360"/>
      </w:pPr>
      <w:rPr>
        <w:rFonts w:ascii="Wingdings 3" w:hAnsi="Wingdings 3" w:hint="default"/>
      </w:rPr>
    </w:lvl>
    <w:lvl w:ilvl="6" w:tplc="1C403990">
      <w:start w:val="1"/>
      <w:numFmt w:val="bullet"/>
      <w:lvlText w:val=""/>
      <w:lvlJc w:val="left"/>
      <w:pPr>
        <w:tabs>
          <w:tab w:val="num" w:pos="5040"/>
        </w:tabs>
        <w:ind w:left="5040" w:hanging="360"/>
      </w:pPr>
      <w:rPr>
        <w:rFonts w:ascii="Wingdings 3" w:hAnsi="Wingdings 3" w:hint="default"/>
      </w:rPr>
    </w:lvl>
    <w:lvl w:ilvl="7" w:tplc="C3368528">
      <w:start w:val="1"/>
      <w:numFmt w:val="bullet"/>
      <w:lvlText w:val=""/>
      <w:lvlJc w:val="left"/>
      <w:pPr>
        <w:tabs>
          <w:tab w:val="num" w:pos="5760"/>
        </w:tabs>
        <w:ind w:left="5760" w:hanging="360"/>
      </w:pPr>
      <w:rPr>
        <w:rFonts w:ascii="Wingdings 3" w:hAnsi="Wingdings 3" w:hint="default"/>
      </w:rPr>
    </w:lvl>
    <w:lvl w:ilvl="8" w:tplc="F92A52A0">
      <w:start w:val="1"/>
      <w:numFmt w:val="bullet"/>
      <w:lvlText w:val=""/>
      <w:lvlJc w:val="left"/>
      <w:pPr>
        <w:tabs>
          <w:tab w:val="num" w:pos="6480"/>
        </w:tabs>
        <w:ind w:left="6480" w:hanging="360"/>
      </w:pPr>
      <w:rPr>
        <w:rFonts w:ascii="Wingdings 3" w:hAnsi="Wingdings 3" w:hint="default"/>
      </w:rPr>
    </w:lvl>
  </w:abstractNum>
  <w:abstractNum w:abstractNumId="4">
    <w:nsid w:val="0FAA2B0D"/>
    <w:multiLevelType w:val="multilevel"/>
    <w:tmpl w:val="7792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30D16"/>
    <w:multiLevelType w:val="hybridMultilevel"/>
    <w:tmpl w:val="72780A8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F6EBC"/>
    <w:multiLevelType w:val="multilevel"/>
    <w:tmpl w:val="C7C4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AA4A28"/>
    <w:multiLevelType w:val="hybridMultilevel"/>
    <w:tmpl w:val="5D3C6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2596F"/>
    <w:multiLevelType w:val="multilevel"/>
    <w:tmpl w:val="7590AB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1AC35216"/>
    <w:multiLevelType w:val="hybridMultilevel"/>
    <w:tmpl w:val="CCF46B04"/>
    <w:lvl w:ilvl="0" w:tplc="F42842F2">
      <w:start w:val="1"/>
      <w:numFmt w:val="bullet"/>
      <w:lvlText w:val=""/>
      <w:lvlJc w:val="left"/>
      <w:pPr>
        <w:tabs>
          <w:tab w:val="num" w:pos="720"/>
        </w:tabs>
        <w:ind w:left="720" w:hanging="360"/>
      </w:pPr>
      <w:rPr>
        <w:rFonts w:ascii="Wingdings 3" w:hAnsi="Wingdings 3" w:hint="default"/>
      </w:rPr>
    </w:lvl>
    <w:lvl w:ilvl="1" w:tplc="8D406C1C">
      <w:start w:val="1"/>
      <w:numFmt w:val="bullet"/>
      <w:lvlText w:val=""/>
      <w:lvlJc w:val="left"/>
      <w:pPr>
        <w:tabs>
          <w:tab w:val="num" w:pos="1440"/>
        </w:tabs>
        <w:ind w:left="1440" w:hanging="360"/>
      </w:pPr>
      <w:rPr>
        <w:rFonts w:ascii="Wingdings 3" w:hAnsi="Wingdings 3" w:hint="default"/>
      </w:rPr>
    </w:lvl>
    <w:lvl w:ilvl="2" w:tplc="E6281C24">
      <w:start w:val="1"/>
      <w:numFmt w:val="bullet"/>
      <w:lvlText w:val=""/>
      <w:lvlJc w:val="left"/>
      <w:pPr>
        <w:tabs>
          <w:tab w:val="num" w:pos="2160"/>
        </w:tabs>
        <w:ind w:left="2160" w:hanging="360"/>
      </w:pPr>
      <w:rPr>
        <w:rFonts w:ascii="Wingdings 3" w:hAnsi="Wingdings 3" w:hint="default"/>
      </w:rPr>
    </w:lvl>
    <w:lvl w:ilvl="3" w:tplc="EFE4C15C">
      <w:start w:val="1"/>
      <w:numFmt w:val="bullet"/>
      <w:lvlText w:val=""/>
      <w:lvlJc w:val="left"/>
      <w:pPr>
        <w:tabs>
          <w:tab w:val="num" w:pos="2880"/>
        </w:tabs>
        <w:ind w:left="2880" w:hanging="360"/>
      </w:pPr>
      <w:rPr>
        <w:rFonts w:ascii="Wingdings 3" w:hAnsi="Wingdings 3" w:hint="default"/>
      </w:rPr>
    </w:lvl>
    <w:lvl w:ilvl="4" w:tplc="7DEC64B8">
      <w:start w:val="1"/>
      <w:numFmt w:val="bullet"/>
      <w:lvlText w:val=""/>
      <w:lvlJc w:val="left"/>
      <w:pPr>
        <w:tabs>
          <w:tab w:val="num" w:pos="3600"/>
        </w:tabs>
        <w:ind w:left="3600" w:hanging="360"/>
      </w:pPr>
      <w:rPr>
        <w:rFonts w:ascii="Wingdings 3" w:hAnsi="Wingdings 3" w:hint="default"/>
      </w:rPr>
    </w:lvl>
    <w:lvl w:ilvl="5" w:tplc="59BAA8DE">
      <w:start w:val="1"/>
      <w:numFmt w:val="bullet"/>
      <w:lvlText w:val=""/>
      <w:lvlJc w:val="left"/>
      <w:pPr>
        <w:tabs>
          <w:tab w:val="num" w:pos="4320"/>
        </w:tabs>
        <w:ind w:left="4320" w:hanging="360"/>
      </w:pPr>
      <w:rPr>
        <w:rFonts w:ascii="Wingdings 3" w:hAnsi="Wingdings 3" w:hint="default"/>
      </w:rPr>
    </w:lvl>
    <w:lvl w:ilvl="6" w:tplc="E0584B10">
      <w:start w:val="1"/>
      <w:numFmt w:val="bullet"/>
      <w:lvlText w:val=""/>
      <w:lvlJc w:val="left"/>
      <w:pPr>
        <w:tabs>
          <w:tab w:val="num" w:pos="5040"/>
        </w:tabs>
        <w:ind w:left="5040" w:hanging="360"/>
      </w:pPr>
      <w:rPr>
        <w:rFonts w:ascii="Wingdings 3" w:hAnsi="Wingdings 3" w:hint="default"/>
      </w:rPr>
    </w:lvl>
    <w:lvl w:ilvl="7" w:tplc="36C21116">
      <w:start w:val="1"/>
      <w:numFmt w:val="bullet"/>
      <w:lvlText w:val=""/>
      <w:lvlJc w:val="left"/>
      <w:pPr>
        <w:tabs>
          <w:tab w:val="num" w:pos="5760"/>
        </w:tabs>
        <w:ind w:left="5760" w:hanging="360"/>
      </w:pPr>
      <w:rPr>
        <w:rFonts w:ascii="Wingdings 3" w:hAnsi="Wingdings 3" w:hint="default"/>
      </w:rPr>
    </w:lvl>
    <w:lvl w:ilvl="8" w:tplc="CA60466E">
      <w:start w:val="1"/>
      <w:numFmt w:val="bullet"/>
      <w:lvlText w:val=""/>
      <w:lvlJc w:val="left"/>
      <w:pPr>
        <w:tabs>
          <w:tab w:val="num" w:pos="6480"/>
        </w:tabs>
        <w:ind w:left="6480" w:hanging="360"/>
      </w:pPr>
      <w:rPr>
        <w:rFonts w:ascii="Wingdings 3" w:hAnsi="Wingdings 3" w:hint="default"/>
      </w:rPr>
    </w:lvl>
  </w:abstractNum>
  <w:abstractNum w:abstractNumId="10">
    <w:nsid w:val="1F610196"/>
    <w:multiLevelType w:val="hybridMultilevel"/>
    <w:tmpl w:val="2FBA8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F3DF3"/>
    <w:multiLevelType w:val="hybridMultilevel"/>
    <w:tmpl w:val="9290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A1234B"/>
    <w:multiLevelType w:val="multilevel"/>
    <w:tmpl w:val="76F4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071A1A"/>
    <w:multiLevelType w:val="hybridMultilevel"/>
    <w:tmpl w:val="1AD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92C5D"/>
    <w:multiLevelType w:val="hybridMultilevel"/>
    <w:tmpl w:val="2CA8B104"/>
    <w:lvl w:ilvl="0" w:tplc="83FE33FC">
      <w:start w:val="1"/>
      <w:numFmt w:val="bullet"/>
      <w:lvlText w:val=""/>
      <w:lvlJc w:val="left"/>
      <w:pPr>
        <w:tabs>
          <w:tab w:val="num" w:pos="720"/>
        </w:tabs>
        <w:ind w:left="720" w:hanging="360"/>
      </w:pPr>
      <w:rPr>
        <w:rFonts w:ascii="Wingdings 3" w:hAnsi="Wingdings 3" w:hint="default"/>
      </w:rPr>
    </w:lvl>
    <w:lvl w:ilvl="1" w:tplc="D5EAF978">
      <w:start w:val="1"/>
      <w:numFmt w:val="bullet"/>
      <w:lvlText w:val=""/>
      <w:lvlJc w:val="left"/>
      <w:pPr>
        <w:tabs>
          <w:tab w:val="num" w:pos="1440"/>
        </w:tabs>
        <w:ind w:left="1440" w:hanging="360"/>
      </w:pPr>
      <w:rPr>
        <w:rFonts w:ascii="Wingdings 3" w:hAnsi="Wingdings 3" w:hint="default"/>
      </w:rPr>
    </w:lvl>
    <w:lvl w:ilvl="2" w:tplc="24DEC904">
      <w:start w:val="1"/>
      <w:numFmt w:val="bullet"/>
      <w:lvlText w:val=""/>
      <w:lvlJc w:val="left"/>
      <w:pPr>
        <w:tabs>
          <w:tab w:val="num" w:pos="2160"/>
        </w:tabs>
        <w:ind w:left="2160" w:hanging="360"/>
      </w:pPr>
      <w:rPr>
        <w:rFonts w:ascii="Wingdings 3" w:hAnsi="Wingdings 3" w:hint="default"/>
      </w:rPr>
    </w:lvl>
    <w:lvl w:ilvl="3" w:tplc="45F091D6">
      <w:start w:val="1"/>
      <w:numFmt w:val="bullet"/>
      <w:lvlText w:val=""/>
      <w:lvlJc w:val="left"/>
      <w:pPr>
        <w:tabs>
          <w:tab w:val="num" w:pos="2880"/>
        </w:tabs>
        <w:ind w:left="2880" w:hanging="360"/>
      </w:pPr>
      <w:rPr>
        <w:rFonts w:ascii="Wingdings 3" w:hAnsi="Wingdings 3" w:hint="default"/>
      </w:rPr>
    </w:lvl>
    <w:lvl w:ilvl="4" w:tplc="6706ADAA">
      <w:start w:val="1"/>
      <w:numFmt w:val="bullet"/>
      <w:lvlText w:val=""/>
      <w:lvlJc w:val="left"/>
      <w:pPr>
        <w:tabs>
          <w:tab w:val="num" w:pos="3600"/>
        </w:tabs>
        <w:ind w:left="3600" w:hanging="360"/>
      </w:pPr>
      <w:rPr>
        <w:rFonts w:ascii="Wingdings 3" w:hAnsi="Wingdings 3" w:hint="default"/>
      </w:rPr>
    </w:lvl>
    <w:lvl w:ilvl="5" w:tplc="E520B6D8">
      <w:start w:val="1"/>
      <w:numFmt w:val="bullet"/>
      <w:lvlText w:val=""/>
      <w:lvlJc w:val="left"/>
      <w:pPr>
        <w:tabs>
          <w:tab w:val="num" w:pos="4320"/>
        </w:tabs>
        <w:ind w:left="4320" w:hanging="360"/>
      </w:pPr>
      <w:rPr>
        <w:rFonts w:ascii="Wingdings 3" w:hAnsi="Wingdings 3" w:hint="default"/>
      </w:rPr>
    </w:lvl>
    <w:lvl w:ilvl="6" w:tplc="13505DAC">
      <w:start w:val="1"/>
      <w:numFmt w:val="bullet"/>
      <w:lvlText w:val=""/>
      <w:lvlJc w:val="left"/>
      <w:pPr>
        <w:tabs>
          <w:tab w:val="num" w:pos="5040"/>
        </w:tabs>
        <w:ind w:left="5040" w:hanging="360"/>
      </w:pPr>
      <w:rPr>
        <w:rFonts w:ascii="Wingdings 3" w:hAnsi="Wingdings 3" w:hint="default"/>
      </w:rPr>
    </w:lvl>
    <w:lvl w:ilvl="7" w:tplc="2CB46C22">
      <w:start w:val="1"/>
      <w:numFmt w:val="bullet"/>
      <w:lvlText w:val=""/>
      <w:lvlJc w:val="left"/>
      <w:pPr>
        <w:tabs>
          <w:tab w:val="num" w:pos="5760"/>
        </w:tabs>
        <w:ind w:left="5760" w:hanging="360"/>
      </w:pPr>
      <w:rPr>
        <w:rFonts w:ascii="Wingdings 3" w:hAnsi="Wingdings 3" w:hint="default"/>
      </w:rPr>
    </w:lvl>
    <w:lvl w:ilvl="8" w:tplc="C3B8F198">
      <w:start w:val="1"/>
      <w:numFmt w:val="bullet"/>
      <w:lvlText w:val=""/>
      <w:lvlJc w:val="left"/>
      <w:pPr>
        <w:tabs>
          <w:tab w:val="num" w:pos="6480"/>
        </w:tabs>
        <w:ind w:left="6480" w:hanging="360"/>
      </w:pPr>
      <w:rPr>
        <w:rFonts w:ascii="Wingdings 3" w:hAnsi="Wingdings 3" w:hint="default"/>
      </w:rPr>
    </w:lvl>
  </w:abstractNum>
  <w:abstractNum w:abstractNumId="15">
    <w:nsid w:val="27552010"/>
    <w:multiLevelType w:val="multilevel"/>
    <w:tmpl w:val="80E6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D52AC7"/>
    <w:multiLevelType w:val="hybridMultilevel"/>
    <w:tmpl w:val="9E2ED7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63C5702"/>
    <w:multiLevelType w:val="hybridMultilevel"/>
    <w:tmpl w:val="658298C8"/>
    <w:lvl w:ilvl="0" w:tplc="C3D68E96">
      <w:start w:val="1"/>
      <w:numFmt w:val="bullet"/>
      <w:lvlText w:val=""/>
      <w:lvlJc w:val="left"/>
      <w:pPr>
        <w:tabs>
          <w:tab w:val="num" w:pos="720"/>
        </w:tabs>
        <w:ind w:left="720" w:hanging="360"/>
      </w:pPr>
      <w:rPr>
        <w:rFonts w:ascii="Wingdings 3" w:hAnsi="Wingdings 3" w:hint="default"/>
      </w:rPr>
    </w:lvl>
    <w:lvl w:ilvl="1" w:tplc="871A7CE6">
      <w:start w:val="1"/>
      <w:numFmt w:val="bullet"/>
      <w:lvlText w:val=""/>
      <w:lvlJc w:val="left"/>
      <w:pPr>
        <w:tabs>
          <w:tab w:val="num" w:pos="1440"/>
        </w:tabs>
        <w:ind w:left="1440" w:hanging="360"/>
      </w:pPr>
      <w:rPr>
        <w:rFonts w:ascii="Wingdings 3" w:hAnsi="Wingdings 3" w:hint="default"/>
      </w:rPr>
    </w:lvl>
    <w:lvl w:ilvl="2" w:tplc="101C7AC4">
      <w:start w:val="1"/>
      <w:numFmt w:val="bullet"/>
      <w:lvlText w:val=""/>
      <w:lvlJc w:val="left"/>
      <w:pPr>
        <w:tabs>
          <w:tab w:val="num" w:pos="2160"/>
        </w:tabs>
        <w:ind w:left="2160" w:hanging="360"/>
      </w:pPr>
      <w:rPr>
        <w:rFonts w:ascii="Wingdings 3" w:hAnsi="Wingdings 3" w:hint="default"/>
      </w:rPr>
    </w:lvl>
    <w:lvl w:ilvl="3" w:tplc="343E7C7A">
      <w:start w:val="1"/>
      <w:numFmt w:val="bullet"/>
      <w:lvlText w:val=""/>
      <w:lvlJc w:val="left"/>
      <w:pPr>
        <w:tabs>
          <w:tab w:val="num" w:pos="2880"/>
        </w:tabs>
        <w:ind w:left="2880" w:hanging="360"/>
      </w:pPr>
      <w:rPr>
        <w:rFonts w:ascii="Wingdings 3" w:hAnsi="Wingdings 3" w:hint="default"/>
      </w:rPr>
    </w:lvl>
    <w:lvl w:ilvl="4" w:tplc="D52A5C8C">
      <w:start w:val="1"/>
      <w:numFmt w:val="bullet"/>
      <w:lvlText w:val=""/>
      <w:lvlJc w:val="left"/>
      <w:pPr>
        <w:tabs>
          <w:tab w:val="num" w:pos="3600"/>
        </w:tabs>
        <w:ind w:left="3600" w:hanging="360"/>
      </w:pPr>
      <w:rPr>
        <w:rFonts w:ascii="Wingdings 3" w:hAnsi="Wingdings 3" w:hint="default"/>
      </w:rPr>
    </w:lvl>
    <w:lvl w:ilvl="5" w:tplc="C49E6670">
      <w:start w:val="1"/>
      <w:numFmt w:val="bullet"/>
      <w:lvlText w:val=""/>
      <w:lvlJc w:val="left"/>
      <w:pPr>
        <w:tabs>
          <w:tab w:val="num" w:pos="4320"/>
        </w:tabs>
        <w:ind w:left="4320" w:hanging="360"/>
      </w:pPr>
      <w:rPr>
        <w:rFonts w:ascii="Wingdings 3" w:hAnsi="Wingdings 3" w:hint="default"/>
      </w:rPr>
    </w:lvl>
    <w:lvl w:ilvl="6" w:tplc="41549796">
      <w:start w:val="1"/>
      <w:numFmt w:val="bullet"/>
      <w:lvlText w:val=""/>
      <w:lvlJc w:val="left"/>
      <w:pPr>
        <w:tabs>
          <w:tab w:val="num" w:pos="5040"/>
        </w:tabs>
        <w:ind w:left="5040" w:hanging="360"/>
      </w:pPr>
      <w:rPr>
        <w:rFonts w:ascii="Wingdings 3" w:hAnsi="Wingdings 3" w:hint="default"/>
      </w:rPr>
    </w:lvl>
    <w:lvl w:ilvl="7" w:tplc="D916C940">
      <w:start w:val="1"/>
      <w:numFmt w:val="bullet"/>
      <w:lvlText w:val=""/>
      <w:lvlJc w:val="left"/>
      <w:pPr>
        <w:tabs>
          <w:tab w:val="num" w:pos="5760"/>
        </w:tabs>
        <w:ind w:left="5760" w:hanging="360"/>
      </w:pPr>
      <w:rPr>
        <w:rFonts w:ascii="Wingdings 3" w:hAnsi="Wingdings 3" w:hint="default"/>
      </w:rPr>
    </w:lvl>
    <w:lvl w:ilvl="8" w:tplc="3D8A605C">
      <w:start w:val="1"/>
      <w:numFmt w:val="bullet"/>
      <w:lvlText w:val=""/>
      <w:lvlJc w:val="left"/>
      <w:pPr>
        <w:tabs>
          <w:tab w:val="num" w:pos="6480"/>
        </w:tabs>
        <w:ind w:left="6480" w:hanging="360"/>
      </w:pPr>
      <w:rPr>
        <w:rFonts w:ascii="Wingdings 3" w:hAnsi="Wingdings 3" w:hint="default"/>
      </w:rPr>
    </w:lvl>
  </w:abstractNum>
  <w:abstractNum w:abstractNumId="18">
    <w:nsid w:val="37186498"/>
    <w:multiLevelType w:val="multilevel"/>
    <w:tmpl w:val="C28C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5705EF"/>
    <w:multiLevelType w:val="hybridMultilevel"/>
    <w:tmpl w:val="6BDC3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657BA9"/>
    <w:multiLevelType w:val="multilevel"/>
    <w:tmpl w:val="886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61D30"/>
    <w:multiLevelType w:val="hybridMultilevel"/>
    <w:tmpl w:val="BE94C4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0071897"/>
    <w:multiLevelType w:val="multilevel"/>
    <w:tmpl w:val="136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3B6A60"/>
    <w:multiLevelType w:val="hybridMultilevel"/>
    <w:tmpl w:val="57B89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B0651F"/>
    <w:multiLevelType w:val="hybridMultilevel"/>
    <w:tmpl w:val="5978B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803DAB"/>
    <w:multiLevelType w:val="multilevel"/>
    <w:tmpl w:val="0E88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D35494"/>
    <w:multiLevelType w:val="multilevel"/>
    <w:tmpl w:val="0224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76B1108"/>
    <w:multiLevelType w:val="hybridMultilevel"/>
    <w:tmpl w:val="73E464E0"/>
    <w:lvl w:ilvl="0" w:tplc="0DCE09F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8471C0A"/>
    <w:multiLevelType w:val="multilevel"/>
    <w:tmpl w:val="C136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45185E"/>
    <w:multiLevelType w:val="hybridMultilevel"/>
    <w:tmpl w:val="F60A7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0A1902"/>
    <w:multiLevelType w:val="hybridMultilevel"/>
    <w:tmpl w:val="5454B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C3741A"/>
    <w:multiLevelType w:val="hybridMultilevel"/>
    <w:tmpl w:val="81E2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0330C2"/>
    <w:multiLevelType w:val="hybridMultilevel"/>
    <w:tmpl w:val="7B12D3B2"/>
    <w:lvl w:ilvl="0" w:tplc="14B26AC6">
      <w:start w:val="1"/>
      <w:numFmt w:val="upperRoman"/>
      <w:pStyle w:val="1"/>
      <w:lvlText w:val="%1."/>
      <w:lvlJc w:val="left"/>
      <w:pPr>
        <w:tabs>
          <w:tab w:val="num" w:pos="1619"/>
        </w:tabs>
        <w:ind w:left="1619" w:hanging="720"/>
      </w:pPr>
      <w:rPr>
        <w:rFonts w:ascii="a_OldTyper" w:hAnsi="a_OldTyper" w:cs="a_OldTyper"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7EB205D4">
      <w:start w:val="1"/>
      <w:numFmt w:val="decimal"/>
      <w:lvlText w:val="%2."/>
      <w:lvlJc w:val="left"/>
      <w:pPr>
        <w:tabs>
          <w:tab w:val="num" w:pos="1440"/>
        </w:tabs>
        <w:ind w:left="1440" w:hanging="360"/>
      </w:pPr>
      <w:rPr>
        <w:rFonts w:ascii="Kabel Bk BT" w:hAnsi="Kabel Bk BT" w:cs="Kabel Bk BT"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5C53CE2"/>
    <w:multiLevelType w:val="multilevel"/>
    <w:tmpl w:val="DF22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525A65"/>
    <w:multiLevelType w:val="hybridMultilevel"/>
    <w:tmpl w:val="1A8CB2CE"/>
    <w:lvl w:ilvl="0" w:tplc="309C5C18">
      <w:start w:val="1"/>
      <w:numFmt w:val="bullet"/>
      <w:lvlText w:val=""/>
      <w:lvlJc w:val="left"/>
      <w:pPr>
        <w:tabs>
          <w:tab w:val="num" w:pos="720"/>
        </w:tabs>
        <w:ind w:left="720" w:hanging="360"/>
      </w:pPr>
      <w:rPr>
        <w:rFonts w:ascii="Wingdings 3" w:hAnsi="Wingdings 3" w:hint="default"/>
      </w:rPr>
    </w:lvl>
    <w:lvl w:ilvl="1" w:tplc="84961668">
      <w:start w:val="1"/>
      <w:numFmt w:val="bullet"/>
      <w:lvlText w:val=""/>
      <w:lvlJc w:val="left"/>
      <w:pPr>
        <w:tabs>
          <w:tab w:val="num" w:pos="1440"/>
        </w:tabs>
        <w:ind w:left="1440" w:hanging="360"/>
      </w:pPr>
      <w:rPr>
        <w:rFonts w:ascii="Wingdings 3" w:hAnsi="Wingdings 3" w:hint="default"/>
      </w:rPr>
    </w:lvl>
    <w:lvl w:ilvl="2" w:tplc="ECC4BCF4">
      <w:start w:val="1"/>
      <w:numFmt w:val="bullet"/>
      <w:lvlText w:val=""/>
      <w:lvlJc w:val="left"/>
      <w:pPr>
        <w:tabs>
          <w:tab w:val="num" w:pos="2160"/>
        </w:tabs>
        <w:ind w:left="2160" w:hanging="360"/>
      </w:pPr>
      <w:rPr>
        <w:rFonts w:ascii="Wingdings 3" w:hAnsi="Wingdings 3" w:hint="default"/>
      </w:rPr>
    </w:lvl>
    <w:lvl w:ilvl="3" w:tplc="8F2E56AA">
      <w:start w:val="1"/>
      <w:numFmt w:val="bullet"/>
      <w:lvlText w:val=""/>
      <w:lvlJc w:val="left"/>
      <w:pPr>
        <w:tabs>
          <w:tab w:val="num" w:pos="2880"/>
        </w:tabs>
        <w:ind w:left="2880" w:hanging="360"/>
      </w:pPr>
      <w:rPr>
        <w:rFonts w:ascii="Wingdings 3" w:hAnsi="Wingdings 3" w:hint="default"/>
      </w:rPr>
    </w:lvl>
    <w:lvl w:ilvl="4" w:tplc="2CD07D86">
      <w:start w:val="1"/>
      <w:numFmt w:val="bullet"/>
      <w:lvlText w:val=""/>
      <w:lvlJc w:val="left"/>
      <w:pPr>
        <w:tabs>
          <w:tab w:val="num" w:pos="3600"/>
        </w:tabs>
        <w:ind w:left="3600" w:hanging="360"/>
      </w:pPr>
      <w:rPr>
        <w:rFonts w:ascii="Wingdings 3" w:hAnsi="Wingdings 3" w:hint="default"/>
      </w:rPr>
    </w:lvl>
    <w:lvl w:ilvl="5" w:tplc="0650AF96">
      <w:start w:val="1"/>
      <w:numFmt w:val="bullet"/>
      <w:lvlText w:val=""/>
      <w:lvlJc w:val="left"/>
      <w:pPr>
        <w:tabs>
          <w:tab w:val="num" w:pos="4320"/>
        </w:tabs>
        <w:ind w:left="4320" w:hanging="360"/>
      </w:pPr>
      <w:rPr>
        <w:rFonts w:ascii="Wingdings 3" w:hAnsi="Wingdings 3" w:hint="default"/>
      </w:rPr>
    </w:lvl>
    <w:lvl w:ilvl="6" w:tplc="B19C4184">
      <w:start w:val="1"/>
      <w:numFmt w:val="bullet"/>
      <w:lvlText w:val=""/>
      <w:lvlJc w:val="left"/>
      <w:pPr>
        <w:tabs>
          <w:tab w:val="num" w:pos="5040"/>
        </w:tabs>
        <w:ind w:left="5040" w:hanging="360"/>
      </w:pPr>
      <w:rPr>
        <w:rFonts w:ascii="Wingdings 3" w:hAnsi="Wingdings 3" w:hint="default"/>
      </w:rPr>
    </w:lvl>
    <w:lvl w:ilvl="7" w:tplc="DE6668AC">
      <w:start w:val="1"/>
      <w:numFmt w:val="bullet"/>
      <w:lvlText w:val=""/>
      <w:lvlJc w:val="left"/>
      <w:pPr>
        <w:tabs>
          <w:tab w:val="num" w:pos="5760"/>
        </w:tabs>
        <w:ind w:left="5760" w:hanging="360"/>
      </w:pPr>
      <w:rPr>
        <w:rFonts w:ascii="Wingdings 3" w:hAnsi="Wingdings 3" w:hint="default"/>
      </w:rPr>
    </w:lvl>
    <w:lvl w:ilvl="8" w:tplc="F5A2DAA4">
      <w:start w:val="1"/>
      <w:numFmt w:val="bullet"/>
      <w:lvlText w:val=""/>
      <w:lvlJc w:val="left"/>
      <w:pPr>
        <w:tabs>
          <w:tab w:val="num" w:pos="6480"/>
        </w:tabs>
        <w:ind w:left="6480" w:hanging="360"/>
      </w:pPr>
      <w:rPr>
        <w:rFonts w:ascii="Wingdings 3" w:hAnsi="Wingdings 3" w:hint="default"/>
      </w:rPr>
    </w:lvl>
  </w:abstractNum>
  <w:abstractNum w:abstractNumId="35">
    <w:nsid w:val="60172F1D"/>
    <w:multiLevelType w:val="hybridMultilevel"/>
    <w:tmpl w:val="5A389C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04635BF"/>
    <w:multiLevelType w:val="hybridMultilevel"/>
    <w:tmpl w:val="5E2AFF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2412D3C"/>
    <w:multiLevelType w:val="multilevel"/>
    <w:tmpl w:val="3DE6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824A93"/>
    <w:multiLevelType w:val="hybridMultilevel"/>
    <w:tmpl w:val="46B4CF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8825C00"/>
    <w:multiLevelType w:val="hybridMultilevel"/>
    <w:tmpl w:val="34E6DCA6"/>
    <w:lvl w:ilvl="0" w:tplc="04190003">
      <w:start w:val="1"/>
      <w:numFmt w:val="bullet"/>
      <w:lvlText w:val="o"/>
      <w:lvlJc w:val="left"/>
      <w:pPr>
        <w:ind w:left="834" w:hanging="360"/>
      </w:pPr>
      <w:rPr>
        <w:rFonts w:ascii="Courier New" w:hAnsi="Courier New" w:cs="Courier New"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40">
    <w:nsid w:val="79784A6C"/>
    <w:multiLevelType w:val="hybridMultilevel"/>
    <w:tmpl w:val="A3B04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BB32EA"/>
    <w:multiLevelType w:val="multilevel"/>
    <w:tmpl w:val="FFAC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0"/>
  </w:num>
  <w:num w:numId="3">
    <w:abstractNumId w:val="30"/>
  </w:num>
  <w:num w:numId="4">
    <w:abstractNumId w:val="35"/>
  </w:num>
  <w:num w:numId="5">
    <w:abstractNumId w:val="7"/>
  </w:num>
  <w:num w:numId="6">
    <w:abstractNumId w:val="5"/>
  </w:num>
  <w:num w:numId="7">
    <w:abstractNumId w:val="1"/>
  </w:num>
  <w:num w:numId="8">
    <w:abstractNumId w:val="10"/>
  </w:num>
  <w:num w:numId="9">
    <w:abstractNumId w:val="16"/>
  </w:num>
  <w:num w:numId="10">
    <w:abstractNumId w:val="19"/>
  </w:num>
  <w:num w:numId="11">
    <w:abstractNumId w:val="33"/>
  </w:num>
  <w:num w:numId="12">
    <w:abstractNumId w:val="21"/>
  </w:num>
  <w:num w:numId="13">
    <w:abstractNumId w:val="25"/>
  </w:num>
  <w:num w:numId="14">
    <w:abstractNumId w:val="22"/>
  </w:num>
  <w:num w:numId="15">
    <w:abstractNumId w:val="15"/>
  </w:num>
  <w:num w:numId="16">
    <w:abstractNumId w:val="41"/>
  </w:num>
  <w:num w:numId="17">
    <w:abstractNumId w:val="4"/>
  </w:num>
  <w:num w:numId="18">
    <w:abstractNumId w:val="28"/>
  </w:num>
  <w:num w:numId="19">
    <w:abstractNumId w:val="37"/>
  </w:num>
  <w:num w:numId="20">
    <w:abstractNumId w:val="18"/>
  </w:num>
  <w:num w:numId="21">
    <w:abstractNumId w:val="20"/>
  </w:num>
  <w:num w:numId="22">
    <w:abstractNumId w:val="23"/>
  </w:num>
  <w:num w:numId="23">
    <w:abstractNumId w:val="24"/>
  </w:num>
  <w:num w:numId="24">
    <w:abstractNumId w:val="29"/>
  </w:num>
  <w:num w:numId="25">
    <w:abstractNumId w:val="39"/>
  </w:num>
  <w:num w:numId="26">
    <w:abstractNumId w:val="36"/>
  </w:num>
  <w:num w:numId="27">
    <w:abstractNumId w:val="6"/>
  </w:num>
  <w:num w:numId="28">
    <w:abstractNumId w:val="12"/>
  </w:num>
  <w:num w:numId="29">
    <w:abstractNumId w:val="26"/>
  </w:num>
  <w:num w:numId="30">
    <w:abstractNumId w:val="8"/>
  </w:num>
  <w:num w:numId="31">
    <w:abstractNumId w:val="0"/>
  </w:num>
  <w:num w:numId="32">
    <w:abstractNumId w:val="17"/>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
  </w:num>
  <w:num w:numId="36">
    <w:abstractNumId w:val="34"/>
  </w:num>
  <w:num w:numId="37">
    <w:abstractNumId w:val="14"/>
  </w:num>
  <w:num w:numId="38">
    <w:abstractNumId w:val="9"/>
  </w:num>
  <w:num w:numId="39">
    <w:abstractNumId w:val="32"/>
  </w:num>
  <w:num w:numId="40">
    <w:abstractNumId w:val="2"/>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1C"/>
    <w:rsid w:val="0005365F"/>
    <w:rsid w:val="00077971"/>
    <w:rsid w:val="000D6CC8"/>
    <w:rsid w:val="000F6904"/>
    <w:rsid w:val="00130469"/>
    <w:rsid w:val="00130A89"/>
    <w:rsid w:val="00133DC0"/>
    <w:rsid w:val="001871B0"/>
    <w:rsid w:val="001A7B33"/>
    <w:rsid w:val="001B28C4"/>
    <w:rsid w:val="001F06BE"/>
    <w:rsid w:val="00244EA3"/>
    <w:rsid w:val="00253FEF"/>
    <w:rsid w:val="002A4299"/>
    <w:rsid w:val="002A680B"/>
    <w:rsid w:val="002C7F80"/>
    <w:rsid w:val="002F1DB2"/>
    <w:rsid w:val="003A51F0"/>
    <w:rsid w:val="003B4752"/>
    <w:rsid w:val="003E1581"/>
    <w:rsid w:val="0041148E"/>
    <w:rsid w:val="00411BB3"/>
    <w:rsid w:val="004135BA"/>
    <w:rsid w:val="00431C8D"/>
    <w:rsid w:val="00450441"/>
    <w:rsid w:val="00475335"/>
    <w:rsid w:val="004B1964"/>
    <w:rsid w:val="004B36BA"/>
    <w:rsid w:val="004E2677"/>
    <w:rsid w:val="005348A5"/>
    <w:rsid w:val="00540B2A"/>
    <w:rsid w:val="00554CE8"/>
    <w:rsid w:val="0058671B"/>
    <w:rsid w:val="0059490B"/>
    <w:rsid w:val="005B363C"/>
    <w:rsid w:val="005D0F6A"/>
    <w:rsid w:val="00641DA5"/>
    <w:rsid w:val="00655287"/>
    <w:rsid w:val="00681904"/>
    <w:rsid w:val="00686A17"/>
    <w:rsid w:val="0069521B"/>
    <w:rsid w:val="00752BC8"/>
    <w:rsid w:val="007D0D7C"/>
    <w:rsid w:val="007F17D0"/>
    <w:rsid w:val="00812B0E"/>
    <w:rsid w:val="00850965"/>
    <w:rsid w:val="00856A4D"/>
    <w:rsid w:val="008668F7"/>
    <w:rsid w:val="008B58C0"/>
    <w:rsid w:val="00980771"/>
    <w:rsid w:val="009A1CFE"/>
    <w:rsid w:val="009A63D7"/>
    <w:rsid w:val="009D4AA8"/>
    <w:rsid w:val="00A35AE4"/>
    <w:rsid w:val="00A82011"/>
    <w:rsid w:val="00A84683"/>
    <w:rsid w:val="00A936A2"/>
    <w:rsid w:val="00AB070C"/>
    <w:rsid w:val="00AB1C27"/>
    <w:rsid w:val="00AE0AE8"/>
    <w:rsid w:val="00B05D4A"/>
    <w:rsid w:val="00B4061F"/>
    <w:rsid w:val="00B5778A"/>
    <w:rsid w:val="00B86B27"/>
    <w:rsid w:val="00BB318E"/>
    <w:rsid w:val="00BE0861"/>
    <w:rsid w:val="00C05E14"/>
    <w:rsid w:val="00C257BB"/>
    <w:rsid w:val="00C4138C"/>
    <w:rsid w:val="00C94B23"/>
    <w:rsid w:val="00C96C3A"/>
    <w:rsid w:val="00CC67D2"/>
    <w:rsid w:val="00CF5C80"/>
    <w:rsid w:val="00D0251C"/>
    <w:rsid w:val="00D14C29"/>
    <w:rsid w:val="00D26C77"/>
    <w:rsid w:val="00D32C72"/>
    <w:rsid w:val="00DA0332"/>
    <w:rsid w:val="00DB19B4"/>
    <w:rsid w:val="00DB772E"/>
    <w:rsid w:val="00DF6383"/>
    <w:rsid w:val="00E12573"/>
    <w:rsid w:val="00E20874"/>
    <w:rsid w:val="00E27199"/>
    <w:rsid w:val="00E51CB3"/>
    <w:rsid w:val="00E56C75"/>
    <w:rsid w:val="00EA31D7"/>
    <w:rsid w:val="00EC7FC2"/>
    <w:rsid w:val="00F427A0"/>
    <w:rsid w:val="00F56A90"/>
    <w:rsid w:val="00FC4B94"/>
    <w:rsid w:val="00FC5A5E"/>
    <w:rsid w:val="00FE520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1CB3"/>
    <w:pPr>
      <w:keepNext/>
      <w:numPr>
        <w:numId w:val="39"/>
      </w:numPr>
      <w:spacing w:after="0" w:line="312"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E51CB3"/>
    <w:pPr>
      <w:keepNext/>
      <w:spacing w:after="0" w:line="240" w:lineRule="auto"/>
      <w:ind w:firstLine="54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51C"/>
    <w:pPr>
      <w:ind w:left="720"/>
      <w:contextualSpacing/>
    </w:pPr>
  </w:style>
  <w:style w:type="character" w:customStyle="1" w:styleId="apple-converted-space">
    <w:name w:val="apple-converted-space"/>
    <w:basedOn w:val="a0"/>
    <w:rsid w:val="00A936A2"/>
  </w:style>
  <w:style w:type="character" w:styleId="a4">
    <w:name w:val="Hyperlink"/>
    <w:basedOn w:val="a0"/>
    <w:uiPriority w:val="99"/>
    <w:semiHidden/>
    <w:unhideWhenUsed/>
    <w:rsid w:val="00A936A2"/>
    <w:rPr>
      <w:color w:val="0000FF"/>
      <w:u w:val="single"/>
    </w:rPr>
  </w:style>
  <w:style w:type="paragraph" w:styleId="a5">
    <w:name w:val="Normal (Web)"/>
    <w:basedOn w:val="a"/>
    <w:uiPriority w:val="99"/>
    <w:semiHidden/>
    <w:unhideWhenUsed/>
    <w:rsid w:val="00CF5C80"/>
    <w:pPr>
      <w:spacing w:before="225" w:after="225"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51CB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E51CB3"/>
    <w:rPr>
      <w:rFonts w:ascii="Cambria" w:eastAsia="Times New Roman" w:hAnsi="Cambria" w:cs="Times New Roman"/>
      <w:b/>
      <w:bCs/>
      <w:i/>
      <w:iCs/>
      <w:sz w:val="28"/>
      <w:szCs w:val="28"/>
      <w:lang w:val="x-none" w:eastAsia="x-none"/>
    </w:rPr>
  </w:style>
  <w:style w:type="paragraph" w:styleId="21">
    <w:name w:val="Body Text Indent 2"/>
    <w:basedOn w:val="a"/>
    <w:link w:val="22"/>
    <w:uiPriority w:val="99"/>
    <w:rsid w:val="00E51CB3"/>
    <w:pPr>
      <w:spacing w:after="0" w:line="312" w:lineRule="auto"/>
      <w:ind w:firstLine="540"/>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E51CB3"/>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FE5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5209"/>
    <w:rPr>
      <w:rFonts w:ascii="Tahoma" w:hAnsi="Tahoma" w:cs="Tahoma"/>
      <w:sz w:val="16"/>
      <w:szCs w:val="16"/>
    </w:rPr>
  </w:style>
  <w:style w:type="paragraph" w:styleId="a8">
    <w:name w:val="header"/>
    <w:basedOn w:val="a"/>
    <w:link w:val="a9"/>
    <w:uiPriority w:val="99"/>
    <w:unhideWhenUsed/>
    <w:rsid w:val="001A7B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7B33"/>
  </w:style>
  <w:style w:type="paragraph" w:styleId="aa">
    <w:name w:val="footer"/>
    <w:basedOn w:val="a"/>
    <w:link w:val="ab"/>
    <w:uiPriority w:val="99"/>
    <w:unhideWhenUsed/>
    <w:rsid w:val="001A7B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7B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1CB3"/>
    <w:pPr>
      <w:keepNext/>
      <w:numPr>
        <w:numId w:val="39"/>
      </w:numPr>
      <w:spacing w:after="0" w:line="312"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E51CB3"/>
    <w:pPr>
      <w:keepNext/>
      <w:spacing w:after="0" w:line="240" w:lineRule="auto"/>
      <w:ind w:firstLine="54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51C"/>
    <w:pPr>
      <w:ind w:left="720"/>
      <w:contextualSpacing/>
    </w:pPr>
  </w:style>
  <w:style w:type="character" w:customStyle="1" w:styleId="apple-converted-space">
    <w:name w:val="apple-converted-space"/>
    <w:basedOn w:val="a0"/>
    <w:rsid w:val="00A936A2"/>
  </w:style>
  <w:style w:type="character" w:styleId="a4">
    <w:name w:val="Hyperlink"/>
    <w:basedOn w:val="a0"/>
    <w:uiPriority w:val="99"/>
    <w:semiHidden/>
    <w:unhideWhenUsed/>
    <w:rsid w:val="00A936A2"/>
    <w:rPr>
      <w:color w:val="0000FF"/>
      <w:u w:val="single"/>
    </w:rPr>
  </w:style>
  <w:style w:type="paragraph" w:styleId="a5">
    <w:name w:val="Normal (Web)"/>
    <w:basedOn w:val="a"/>
    <w:uiPriority w:val="99"/>
    <w:semiHidden/>
    <w:unhideWhenUsed/>
    <w:rsid w:val="00CF5C80"/>
    <w:pPr>
      <w:spacing w:before="225" w:after="225"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51CB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E51CB3"/>
    <w:rPr>
      <w:rFonts w:ascii="Cambria" w:eastAsia="Times New Roman" w:hAnsi="Cambria" w:cs="Times New Roman"/>
      <w:b/>
      <w:bCs/>
      <w:i/>
      <w:iCs/>
      <w:sz w:val="28"/>
      <w:szCs w:val="28"/>
      <w:lang w:val="x-none" w:eastAsia="x-none"/>
    </w:rPr>
  </w:style>
  <w:style w:type="paragraph" w:styleId="21">
    <w:name w:val="Body Text Indent 2"/>
    <w:basedOn w:val="a"/>
    <w:link w:val="22"/>
    <w:uiPriority w:val="99"/>
    <w:rsid w:val="00E51CB3"/>
    <w:pPr>
      <w:spacing w:after="0" w:line="312" w:lineRule="auto"/>
      <w:ind w:firstLine="540"/>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E51CB3"/>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FE5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5209"/>
    <w:rPr>
      <w:rFonts w:ascii="Tahoma" w:hAnsi="Tahoma" w:cs="Tahoma"/>
      <w:sz w:val="16"/>
      <w:szCs w:val="16"/>
    </w:rPr>
  </w:style>
  <w:style w:type="paragraph" w:styleId="a8">
    <w:name w:val="header"/>
    <w:basedOn w:val="a"/>
    <w:link w:val="a9"/>
    <w:uiPriority w:val="99"/>
    <w:unhideWhenUsed/>
    <w:rsid w:val="001A7B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7B33"/>
  </w:style>
  <w:style w:type="paragraph" w:styleId="aa">
    <w:name w:val="footer"/>
    <w:basedOn w:val="a"/>
    <w:link w:val="ab"/>
    <w:uiPriority w:val="99"/>
    <w:unhideWhenUsed/>
    <w:rsid w:val="001A7B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05446">
      <w:bodyDiv w:val="1"/>
      <w:marLeft w:val="0"/>
      <w:marRight w:val="0"/>
      <w:marTop w:val="0"/>
      <w:marBottom w:val="0"/>
      <w:divBdr>
        <w:top w:val="none" w:sz="0" w:space="0" w:color="auto"/>
        <w:left w:val="none" w:sz="0" w:space="0" w:color="auto"/>
        <w:bottom w:val="none" w:sz="0" w:space="0" w:color="auto"/>
        <w:right w:val="none" w:sz="0" w:space="0" w:color="auto"/>
      </w:divBdr>
    </w:div>
    <w:div w:id="1280794636">
      <w:bodyDiv w:val="1"/>
      <w:marLeft w:val="0"/>
      <w:marRight w:val="0"/>
      <w:marTop w:val="0"/>
      <w:marBottom w:val="0"/>
      <w:divBdr>
        <w:top w:val="none" w:sz="0" w:space="0" w:color="auto"/>
        <w:left w:val="none" w:sz="0" w:space="0" w:color="auto"/>
        <w:bottom w:val="none" w:sz="0" w:space="0" w:color="auto"/>
        <w:right w:val="none" w:sz="0" w:space="0" w:color="auto"/>
      </w:divBdr>
    </w:div>
    <w:div w:id="1404792205">
      <w:bodyDiv w:val="1"/>
      <w:marLeft w:val="0"/>
      <w:marRight w:val="0"/>
      <w:marTop w:val="0"/>
      <w:marBottom w:val="0"/>
      <w:divBdr>
        <w:top w:val="none" w:sz="0" w:space="0" w:color="auto"/>
        <w:left w:val="none" w:sz="0" w:space="0" w:color="auto"/>
        <w:bottom w:val="none" w:sz="0" w:space="0" w:color="auto"/>
        <w:right w:val="none" w:sz="0" w:space="0" w:color="auto"/>
      </w:divBdr>
    </w:div>
    <w:div w:id="1468746367">
      <w:bodyDiv w:val="1"/>
      <w:marLeft w:val="0"/>
      <w:marRight w:val="0"/>
      <w:marTop w:val="0"/>
      <w:marBottom w:val="0"/>
      <w:divBdr>
        <w:top w:val="none" w:sz="0" w:space="0" w:color="auto"/>
        <w:left w:val="none" w:sz="0" w:space="0" w:color="auto"/>
        <w:bottom w:val="none" w:sz="0" w:space="0" w:color="auto"/>
        <w:right w:val="none" w:sz="0" w:space="0" w:color="auto"/>
      </w:divBdr>
    </w:div>
    <w:div w:id="1645232249">
      <w:bodyDiv w:val="1"/>
      <w:marLeft w:val="0"/>
      <w:marRight w:val="0"/>
      <w:marTop w:val="0"/>
      <w:marBottom w:val="0"/>
      <w:divBdr>
        <w:top w:val="none" w:sz="0" w:space="0" w:color="auto"/>
        <w:left w:val="none" w:sz="0" w:space="0" w:color="auto"/>
        <w:bottom w:val="none" w:sz="0" w:space="0" w:color="auto"/>
        <w:right w:val="none" w:sz="0" w:space="0" w:color="auto"/>
      </w:divBdr>
    </w:div>
    <w:div w:id="1767187191">
      <w:bodyDiv w:val="1"/>
      <w:marLeft w:val="0"/>
      <w:marRight w:val="0"/>
      <w:marTop w:val="0"/>
      <w:marBottom w:val="0"/>
      <w:divBdr>
        <w:top w:val="none" w:sz="0" w:space="0" w:color="auto"/>
        <w:left w:val="none" w:sz="0" w:space="0" w:color="auto"/>
        <w:bottom w:val="none" w:sz="0" w:space="0" w:color="auto"/>
        <w:right w:val="none" w:sz="0" w:space="0" w:color="auto"/>
      </w:divBdr>
    </w:div>
    <w:div w:id="1865366651">
      <w:bodyDiv w:val="1"/>
      <w:marLeft w:val="0"/>
      <w:marRight w:val="0"/>
      <w:marTop w:val="0"/>
      <w:marBottom w:val="0"/>
      <w:divBdr>
        <w:top w:val="none" w:sz="0" w:space="0" w:color="auto"/>
        <w:left w:val="none" w:sz="0" w:space="0" w:color="auto"/>
        <w:bottom w:val="none" w:sz="0" w:space="0" w:color="auto"/>
        <w:right w:val="none" w:sz="0" w:space="0" w:color="auto"/>
      </w:divBdr>
    </w:div>
    <w:div w:id="1976567930">
      <w:bodyDiv w:val="1"/>
      <w:marLeft w:val="0"/>
      <w:marRight w:val="0"/>
      <w:marTop w:val="0"/>
      <w:marBottom w:val="0"/>
      <w:divBdr>
        <w:top w:val="none" w:sz="0" w:space="0" w:color="auto"/>
        <w:left w:val="none" w:sz="0" w:space="0" w:color="auto"/>
        <w:bottom w:val="none" w:sz="0" w:space="0" w:color="auto"/>
        <w:right w:val="none" w:sz="0" w:space="0" w:color="auto"/>
      </w:divBdr>
      <w:divsChild>
        <w:div w:id="1444301352">
          <w:marLeft w:val="0"/>
          <w:marRight w:val="0"/>
          <w:marTop w:val="0"/>
          <w:marBottom w:val="0"/>
          <w:divBdr>
            <w:top w:val="none" w:sz="0" w:space="0" w:color="auto"/>
            <w:left w:val="none" w:sz="0" w:space="0" w:color="auto"/>
            <w:bottom w:val="none" w:sz="0" w:space="0" w:color="auto"/>
            <w:right w:val="none" w:sz="0" w:space="0" w:color="auto"/>
          </w:divBdr>
          <w:divsChild>
            <w:div w:id="156112062">
              <w:marLeft w:val="0"/>
              <w:marRight w:val="0"/>
              <w:marTop w:val="0"/>
              <w:marBottom w:val="0"/>
              <w:divBdr>
                <w:top w:val="none" w:sz="0" w:space="0" w:color="auto"/>
                <w:left w:val="none" w:sz="0" w:space="0" w:color="auto"/>
                <w:bottom w:val="none" w:sz="0" w:space="0" w:color="auto"/>
                <w:right w:val="none" w:sz="0" w:space="0" w:color="auto"/>
              </w:divBdr>
              <w:divsChild>
                <w:div w:id="1837527899">
                  <w:marLeft w:val="0"/>
                  <w:marRight w:val="0"/>
                  <w:marTop w:val="0"/>
                  <w:marBottom w:val="0"/>
                  <w:divBdr>
                    <w:top w:val="none" w:sz="0" w:space="0" w:color="auto"/>
                    <w:left w:val="none" w:sz="0" w:space="0" w:color="auto"/>
                    <w:bottom w:val="none" w:sz="0" w:space="0" w:color="auto"/>
                    <w:right w:val="none" w:sz="0" w:space="0" w:color="auto"/>
                  </w:divBdr>
                  <w:divsChild>
                    <w:div w:id="448667196">
                      <w:marLeft w:val="0"/>
                      <w:marRight w:val="0"/>
                      <w:marTop w:val="0"/>
                      <w:marBottom w:val="0"/>
                      <w:divBdr>
                        <w:top w:val="single" w:sz="48" w:space="6" w:color="97AB33"/>
                        <w:left w:val="none" w:sz="0" w:space="0" w:color="auto"/>
                        <w:bottom w:val="none" w:sz="0" w:space="0" w:color="auto"/>
                        <w:right w:val="none" w:sz="0" w:space="0" w:color="auto"/>
                      </w:divBdr>
                      <w:divsChild>
                        <w:div w:id="1818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oshinenie.ru/" TargetMode="External"/><Relationship Id="rId14" Type="http://schemas.openxmlformats.org/officeDocument/2006/relationships/image" Target="media/image2.jpeg"/><Relationship Id="rId15" Type="http://schemas.openxmlformats.org/officeDocument/2006/relationships/hyperlink" Target="http://maxpark.com/community/90/content/2239308" TargetMode="External"/><Relationship Id="rId16" Type="http://schemas.openxmlformats.org/officeDocument/2006/relationships/image" Target="media/image3.jpeg"/><Relationship Id="rId17" Type="http://schemas.openxmlformats.org/officeDocument/2006/relationships/image" Target="http://icdn.lenta.ru/images/2013/10/03/18/20131003185027438/detail_82337f3304de19e28e9665e92f273031.jpg" TargetMode="External"/><Relationship Id="rId18" Type="http://schemas.openxmlformats.org/officeDocument/2006/relationships/hyperlink" Target="http://tolkslovar.ru/n274.html" TargetMode="External"/><Relationship Id="rId19" Type="http://schemas.openxmlformats.org/officeDocument/2006/relationships/hyperlink" Target="http://tolkslovar.ru/p21030.html" TargetMode="External"/><Relationship Id="rId50" Type="http://schemas.openxmlformats.org/officeDocument/2006/relationships/image" Target="http://krosswordscanword.ru/wp-content/uploads/2015/05/stil-trizny.jpg" TargetMode="External"/><Relationship Id="rId51" Type="http://schemas.openxmlformats.org/officeDocument/2006/relationships/image" Target="media/image13.jpeg"/><Relationship Id="rId52" Type="http://schemas.openxmlformats.org/officeDocument/2006/relationships/image" Target="http://25mb.ru/img/picture/Sep/24/df3b263a0276c1a9bf2485df18041db2/5.jpg" TargetMode="External"/><Relationship Id="rId53" Type="http://schemas.openxmlformats.org/officeDocument/2006/relationships/image" Target="media/image14.jpeg"/><Relationship Id="rId54" Type="http://schemas.openxmlformats.org/officeDocument/2006/relationships/image" Target="http://photoidom.ru/photo/13/13373c732c3e0b8da51b74b8a18a4518.jpg" TargetMode="External"/><Relationship Id="rId55" Type="http://schemas.openxmlformats.org/officeDocument/2006/relationships/image" Target="media/image15.jpeg"/><Relationship Id="rId56" Type="http://schemas.openxmlformats.org/officeDocument/2006/relationships/footer" Target="footer1.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image" Target="media/image7.jpeg"/><Relationship Id="rId41" Type="http://schemas.openxmlformats.org/officeDocument/2006/relationships/image" Target="http://cs621728.vk.me/v621728020/ca1f/rqdbPoBjY90.jpg" TargetMode="External"/><Relationship Id="rId42" Type="http://schemas.openxmlformats.org/officeDocument/2006/relationships/image" Target="media/image8.jpeg"/><Relationship Id="rId43" Type="http://schemas.openxmlformats.org/officeDocument/2006/relationships/image" Target="http://&#1088;&#1091;&#1089;&#1089;&#1082;&#1080;&#1081;&#1082;&#1086;&#1085;&#1089;&#1077;&#1088;&#1074;&#1072;&#1090;&#1080;&#1079;&#1084;.&#1088;&#1092;/upload/iblock/26a/26a8603a6cf5602c9ba16c161d2c7950.jpg" TargetMode="External"/><Relationship Id="rId44" Type="http://schemas.openxmlformats.org/officeDocument/2006/relationships/image" Target="media/image9.jpeg"/><Relationship Id="rId45" Type="http://schemas.openxmlformats.org/officeDocument/2006/relationships/image" Target="media/image10.jpeg"/><Relationship Id="rId46" Type="http://schemas.openxmlformats.org/officeDocument/2006/relationships/image" Target="https://im1-tub-ru.yandex.net/i?id=944791e85136c2aa9decaec71836c724&amp;n=33&amp;h=190&amp;w=383" TargetMode="External"/><Relationship Id="rId47" Type="http://schemas.openxmlformats.org/officeDocument/2006/relationships/image" Target="media/image11.jpeg"/><Relationship Id="rId48" Type="http://schemas.openxmlformats.org/officeDocument/2006/relationships/image" Target="http://secretplanet.pp.ua/wp-content/uploads/2014/06/Magiya-drevnih-3.jpg" TargetMode="External"/><Relationship Id="rId49" Type="http://schemas.openxmlformats.org/officeDocument/2006/relationships/image" Target="media/image1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ywishboard.com/wish/85473" TargetMode="External"/><Relationship Id="rId30" Type="http://schemas.openxmlformats.org/officeDocument/2006/relationships/hyperlink" Target="http://tolkslovar.ru/v1304.html" TargetMode="External"/><Relationship Id="rId31" Type="http://schemas.openxmlformats.org/officeDocument/2006/relationships/hyperlink" Target="http://www.onlinedics.ru/slovar/ojegov/g/gostinaja.html" TargetMode="External"/><Relationship Id="rId32" Type="http://schemas.openxmlformats.org/officeDocument/2006/relationships/hyperlink" Target="http://www.onlinedics.ru/slovar/ojegov/g/1-gostinaja.html" TargetMode="External"/><Relationship Id="rId33" Type="http://schemas.openxmlformats.org/officeDocument/2006/relationships/hyperlink" Target="http://www.onlinedics.ru/slovar/ojegov/g/gostinets.html" TargetMode="External"/><Relationship Id="rId34" Type="http://schemas.openxmlformats.org/officeDocument/2006/relationships/hyperlink" Target="http://www.onlinedics.ru/slovar/ojegov/g/gostinitsa.html" TargetMode="External"/><Relationship Id="rId35" Type="http://schemas.openxmlformats.org/officeDocument/2006/relationships/hyperlink" Target="http://www.onlinedics.ru/slovar/ojegov/g/gostit.html" TargetMode="External"/><Relationship Id="rId36" Type="http://schemas.openxmlformats.org/officeDocument/2006/relationships/image" Target="media/image4.jpeg"/><Relationship Id="rId37" Type="http://schemas.openxmlformats.org/officeDocument/2006/relationships/image" Target="http://st.gde-fon.com/wallpapers_original/wallpapers/516408_(www.Gde-Fon.com).jpg" TargetMode="External"/><Relationship Id="rId38" Type="http://schemas.openxmlformats.org/officeDocument/2006/relationships/image" Target="media/image5.jpeg"/><Relationship Id="rId39" Type="http://schemas.openxmlformats.org/officeDocument/2006/relationships/image" Target="media/image6.jpeg"/><Relationship Id="rId20" Type="http://schemas.openxmlformats.org/officeDocument/2006/relationships/hyperlink" Target="http://tolkslovar.ru/v6662.html" TargetMode="External"/><Relationship Id="rId21" Type="http://schemas.openxmlformats.org/officeDocument/2006/relationships/hyperlink" Target="http://tolkslovar.ru/v6662.html" TargetMode="External"/><Relationship Id="rId22" Type="http://schemas.openxmlformats.org/officeDocument/2006/relationships/hyperlink" Target="http://tolkslovar.ru/ie1840.html" TargetMode="External"/><Relationship Id="rId23" Type="http://schemas.openxmlformats.org/officeDocument/2006/relationships/hyperlink" Target="http://tolkslovar.ru/v6641.html" TargetMode="External"/><Relationship Id="rId24" Type="http://schemas.openxmlformats.org/officeDocument/2006/relationships/hyperlink" Target="http://tolkslovar.ru/p15496.html" TargetMode="External"/><Relationship Id="rId25" Type="http://schemas.openxmlformats.org/officeDocument/2006/relationships/hyperlink" Target="http://tolkslovar.ru/l3076.html" TargetMode="External"/><Relationship Id="rId26" Type="http://schemas.openxmlformats.org/officeDocument/2006/relationships/hyperlink" Target="http://tolkslovar.ru/s8621.html" TargetMode="External"/><Relationship Id="rId27" Type="http://schemas.openxmlformats.org/officeDocument/2006/relationships/hyperlink" Target="http://tolkslovar.ru/z3762.html" TargetMode="External"/><Relationship Id="rId28" Type="http://schemas.openxmlformats.org/officeDocument/2006/relationships/hyperlink" Target="http://tolkslovar.ru/ch671.html" TargetMode="External"/><Relationship Id="rId29" Type="http://schemas.openxmlformats.org/officeDocument/2006/relationships/hyperlink" Target="http://tolkslovar.ru/k12885.html" TargetMode="External"/><Relationship Id="rId10" Type="http://schemas.openxmlformats.org/officeDocument/2006/relationships/image" Target="media/image1.jpeg"/><Relationship Id="rId11" Type="http://schemas.openxmlformats.org/officeDocument/2006/relationships/image" Target="http://i3.mywishis.in/s/i/wishes/470x0_dd7100c8afd15c6a46ae8457ce7290eb8dcd70800afe7bf1a2f471c9bffe2ab0___jpg____4_3a36bd9f.jpg" TargetMode="External"/><Relationship Id="rId12" Type="http://schemas.openxmlformats.org/officeDocument/2006/relationships/hyperlink" Target="http://soshinenie.ru/category/obrazcy-tvorcheskix-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1F44-2295-1F4C-B55F-8E16DF42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4782</Words>
  <Characters>27262</Characters>
  <Application>Microsoft Macintosh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Olga Revazova</cp:lastModifiedBy>
  <cp:revision>2</cp:revision>
  <cp:lastPrinted>2016-02-04T12:28:00Z</cp:lastPrinted>
  <dcterms:created xsi:type="dcterms:W3CDTF">2016-05-12T14:21:00Z</dcterms:created>
  <dcterms:modified xsi:type="dcterms:W3CDTF">2016-05-12T14:21:00Z</dcterms:modified>
</cp:coreProperties>
</file>