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5C" w:rsidRDefault="00B1445C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Технологическая карта занятия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4"/>
        <w:gridCol w:w="2094"/>
        <w:gridCol w:w="3216"/>
        <w:gridCol w:w="2761"/>
        <w:gridCol w:w="2900"/>
      </w:tblGrid>
      <w:tr w:rsidR="00B144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4" w:type="dxa"/>
            <w:tcBorders>
              <w:top w:val="single" w:sz="6" w:space="0" w:color="auto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 занятия, временные параметры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и цель</w:t>
            </w:r>
          </w:p>
        </w:tc>
        <w:tc>
          <w:tcPr>
            <w:tcW w:w="3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педагога</w:t>
            </w:r>
          </w:p>
        </w:tc>
        <w:tc>
          <w:tcPr>
            <w:tcW w:w="27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воспитанников</w:t>
            </w:r>
          </w:p>
        </w:tc>
        <w:tc>
          <w:tcPr>
            <w:tcW w:w="2900" w:type="dxa"/>
            <w:tcBorders>
              <w:top w:val="single" w:sz="6" w:space="0" w:color="auto"/>
              <w:left w:val="nil"/>
              <w:bottom w:val="nil"/>
            </w:tcBorders>
          </w:tcPr>
          <w:p w:rsidR="00B1445C" w:rsidRDefault="00B144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B144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4" w:type="dxa"/>
            <w:tcBorders>
              <w:top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Организационно-мотивационный этап  (5 мин.)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мотивировать воспитанников к совместной деятельности. Деление на группы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Здравствуйте, ребята. Сегодня мы встречаемся накануне праздника 23 февраля.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– же это за праздник?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Послушайте стихотворение.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Защитник Отечества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Бутримова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“Защитник Отечества – гордое званье,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нём слышится отзвук  далёких веков,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Когда с верой в Бога под вражьи проклятья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 отчизны громили врагов.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вражеских полчищ собой закрывали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жизнь отдавали за Родину-мать,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Русь православную нашу спасали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бой, поднимая великую рать.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Столетья проходят,  но связь поколений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Хранится любовью к Отчизне в веках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ратные подвиги всех поколений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Всегда будут жить в благодарных сердцах”.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чувства вызывает это стихотворение?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Давайте разделимся на команды, каждый из вас получил кусочек определенного цвета, вам нужно из отдельных кусочков собрать целое и вы узнаете название своей команды.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отвечают на вопросы педагога и пытаются сформулировать цель занятия.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Участвуют в распределении по группам.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Дети составляют названия команд “Летчики” и “Танкисты”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Рягулятивные: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способности к организации своей деятельности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Личностные: уважение личности и её достоинства, доброжелательное отношение  к окружающим</w:t>
            </w:r>
          </w:p>
        </w:tc>
      </w:tr>
      <w:tr w:rsidR="00B1445C">
        <w:tblPrEx>
          <w:tblCellMar>
            <w:top w:w="0" w:type="dxa"/>
            <w:bottom w:w="0" w:type="dxa"/>
          </w:tblCellMar>
        </w:tblPrEx>
        <w:trPr>
          <w:trHeight w:val="3735"/>
          <w:jc w:val="center"/>
        </w:trPr>
        <w:tc>
          <w:tcPr>
            <w:tcW w:w="2114" w:type="dxa"/>
            <w:tcBorders>
              <w:top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знаний  (15 мин.)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Организовать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диалог для работы в группе.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 все времена у военных была определенная форма - амуниция. Давайте сыграем в интерактивную игру, которая так и называется “Военная амуниция”  (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Презентация 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Правила игры: на полу начерчены пронумерованные “классики” из 4х клеток, каждая команда  выбирает №  вопроса, вариант ответа на вопрос каждый член команды  выбирает самостоятельно и встаёт в ту клетку “классика”, которая соответствует номеру ответа. Команда зарабатывает столько баллов, сколько человек выбрало правильный  ответ.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отвечают, делают предположения.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развитие познавательной инициативы;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понимание заданного вопроса, в соответствии с этим умение занимать место в игре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развитие способности сохранять доброжелательное отношение друг к другу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познавательный интерес к игре</w:t>
            </w:r>
          </w:p>
        </w:tc>
      </w:tr>
      <w:tr w:rsidR="00B144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4" w:type="dxa"/>
            <w:tcBorders>
              <w:top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Целевой (4 мин.)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Защита Родины всегда была и остается священным долгом каждого гражданина нашей страны. Во все времена, когда враг нападал на нашу землю, на её  защиту поднимался весь народ.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многочисленных русских народных пословицах и поговорках нашли яркое отражение лучшие качества нашего народа — патриотизм, мужество при защите своей земли, стойкость и смелость, уверенность в победе, героизм. В своих военных изречениях русский народ с огромной силой воплотил горячую любовь к Родине и ненависть к её врагам — иноземным захватчикам.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памяти народа навеки останутся имена прославленных полководцев. Сейчас предлагаю командам сыграть в игру “На страже Родины” (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Презентация 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Почему так называется эта игра? В игре вам будут представлены три категории вопросов: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“Оружие”; “Пословицы”; “Полководцы”. Каждый член команды по очереди выбирает свой вопрос, всей командой обсуждаете, находите оптимальный, с вашей точки зрения ответ, отвечает тот, кто выбирал вопрос. За каждый правильный ответ получаете 3балла, если ответите с первой попытки, 2балла, если со второй, 1балл, если с третьей. Выигрывает команда, которая наберет больше баллов. 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Рягулятивные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Целеполагание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адекватно, осознанно и произвольно строить речевое высказывание в устной форме.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самостоятельное формулирование цели.</w:t>
            </w:r>
          </w:p>
        </w:tc>
      </w:tr>
      <w:tr w:rsidR="00B144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4" w:type="dxa"/>
            <w:tcBorders>
              <w:top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(20 мин.)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систематизировать знания воспитанников о Великой Отечественной войне, её героях, истории нашей Родины, учить работать в группах.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 игра “На страже Родины”. (Презентация 2)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(Корректирует работу команд, осуществляет контроль, помощь.) Подводит детей к тому, что могут существовать различные точки зрения, и  при коллективном сотрудничестве необходимо находить общее решение.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играют по правилам игры, обсуждают, участвуют в диалоге, высказывают свою точку зрения, находят правильный ответ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высказывать свою точку зрения;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 уважением относится к мнению других;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договариваться, находить общее решение; умение убеждать и уступать;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осуществлять взаимный контроль и взаимную помощь по ходу нахождения ответа на вопрос;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способность сохранять доброжелательное отношение друг к другу в ситуации конфликта интересов.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волевая саморегуляция;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знание правил поведения на занятии.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понимать заданный вопрос, в соответствии с ним строить ответ в устной форме.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расширение познавательных интересов,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желание соревноваться, ориентированность  на проявление чувства взаимовыручки в процессе совместной деятельности.</w:t>
            </w:r>
          </w:p>
        </w:tc>
      </w:tr>
      <w:tr w:rsidR="00B144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4" w:type="dxa"/>
            <w:tcBorders>
              <w:top w:val="nil"/>
              <w:bottom w:val="single" w:sz="6" w:space="0" w:color="auto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Рефлексия (6 мин.)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формировать у воспитанников самооценку.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Оценивать собственную деятельность и деятельность группы в целом.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–Подсчет баллов. Награждение команд грамотами  за победу и за участие в интеллектуально-познавательной игре “Я помню, я горжусь!”.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Послушайте стихотворение: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Защитникам отечества”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Шаламанова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“Мальчики, парни, мужчины!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восходящей зари!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Гордость старинной былины – 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богатыри!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Станьте опорой России,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Светлой надеждой страны,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Умной и доброю силой,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Родины нашей сыны!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Чтобы всегда восхищаться 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Вами Россия могла,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нападать –  защищаться,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Землю свою сберегла.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Вашею сильной рукою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нужно нам сохранить,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Чтобы счастливой судьбою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Внукам и правнукам жить.”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Ребята, что нового и интересного вы узнали сегодня?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Обобщим все, о чем говорили на занятии.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Участвуют в диалоге, делают вывод по результатам игры, высказывают свою точку зрения.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Предполагаемые ответы детей: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– Нужно помнить о войне, её ужасах, помнить о подвиге народа, победившего в страшной войне, чтобы не допустить этого вновь.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auto"/>
            </w:tcBorders>
          </w:tcPr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оценивать значимость и смысл деятельности для себя самого и коллектива в целом; умение адекватно воспринимать информацию педагога и товарищей 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сравнивать цепь и результаты;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излагать свое мнение и аргументировать свою точку зрения;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рефлексия своих действий</w:t>
            </w:r>
          </w:p>
          <w:p w:rsidR="00B1445C" w:rsidRDefault="00B144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ориентация на проявление чувства сострадания, желание помочь.</w:t>
            </w:r>
          </w:p>
        </w:tc>
      </w:tr>
    </w:tbl>
    <w:p w:rsidR="00B1445C" w:rsidRDefault="00B1445C">
      <w:pPr>
        <w:rPr>
          <w:lang w:val="ru-RU"/>
        </w:rPr>
      </w:pPr>
    </w:p>
    <w:sectPr w:rsidR="00B1445C" w:rsidSect="00B1445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86B"/>
    <w:multiLevelType w:val="multilevel"/>
    <w:tmpl w:val="D6D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6D05C4"/>
    <w:multiLevelType w:val="multilevel"/>
    <w:tmpl w:val="CB644ED8"/>
    <w:lvl w:ilvl="0">
      <w:start w:val="1"/>
      <w:numFmt w:val="bullet"/>
      <w:lvlText w:val=""/>
      <w:lvlJc w:val="left"/>
      <w:pPr>
        <w:tabs>
          <w:tab w:val="num" w:pos="14678"/>
        </w:tabs>
        <w:ind w:left="1467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398"/>
        </w:tabs>
        <w:ind w:left="1539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6118"/>
        </w:tabs>
        <w:ind w:left="1611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16838"/>
        </w:tabs>
        <w:ind w:left="1683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558"/>
        </w:tabs>
        <w:ind w:left="1755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18278"/>
        </w:tabs>
        <w:ind w:left="1827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18998"/>
        </w:tabs>
        <w:ind w:left="1899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19718"/>
        </w:tabs>
        <w:ind w:left="1971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20438"/>
        </w:tabs>
        <w:ind w:left="2043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E7E6034"/>
    <w:multiLevelType w:val="multilevel"/>
    <w:tmpl w:val="FCB4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43E60D4"/>
    <w:multiLevelType w:val="multilevel"/>
    <w:tmpl w:val="F33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7310DBB"/>
    <w:multiLevelType w:val="multilevel"/>
    <w:tmpl w:val="001A2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0A11977"/>
    <w:multiLevelType w:val="multilevel"/>
    <w:tmpl w:val="537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A9E2AA5"/>
    <w:multiLevelType w:val="multilevel"/>
    <w:tmpl w:val="59F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AAE7193"/>
    <w:multiLevelType w:val="multilevel"/>
    <w:tmpl w:val="C50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2310F5E"/>
    <w:multiLevelType w:val="multilevel"/>
    <w:tmpl w:val="89E0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45C"/>
    <w:rsid w:val="00B1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160" w:line="259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8;&#1077;&#1079;&#1077;&#1085;&#1090;&#1072;&#1094;&#1080;&#1103;%202.pptx" TargetMode="External"/><Relationship Id="rId5" Type="http://schemas.openxmlformats.org/officeDocument/2006/relationships/hyperlink" Target="&#1087;&#1088;&#1077;&#1079;&#1077;&#1085;&#1090;&#1072;&#1094;&#1080;&#1103;%20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916</Words>
  <Characters>5226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занятия</dc:title>
  <dc:subject/>
  <dc:creator>вера макарова</dc:creator>
  <cp:keywords/>
  <dc:description/>
  <cp:lastModifiedBy>User</cp:lastModifiedBy>
  <cp:revision>2</cp:revision>
  <cp:lastPrinted>2016-01-22T11:18:00Z</cp:lastPrinted>
  <dcterms:created xsi:type="dcterms:W3CDTF">2016-02-23T15:09:00Z</dcterms:created>
  <dcterms:modified xsi:type="dcterms:W3CDTF">2016-02-23T15:09:00Z</dcterms:modified>
</cp:coreProperties>
</file>