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D30">
      <w:pPr>
        <w:pStyle w:val="a7"/>
      </w:pPr>
      <w:r>
        <w:t>(Приложение 2). Ролевая игра</w:t>
      </w:r>
    </w:p>
    <w:p w:rsidR="00000000" w:rsidRDefault="00546D30">
      <w:pPr>
        <w:pStyle w:val="a7"/>
      </w:pPr>
    </w:p>
    <w:p w:rsidR="00000000" w:rsidRDefault="00546D30">
      <w:pPr>
        <w:pStyle w:val="a7"/>
        <w:rPr>
          <w:u w:val="single"/>
        </w:rPr>
      </w:pPr>
      <w:r>
        <w:rPr>
          <w:u w:val="single"/>
        </w:rPr>
        <w:t>Пико Делла Мирандолла 1:</w:t>
      </w:r>
      <w:r>
        <w:t xml:space="preserve"> Посмотри, что это? Во дворе старой церкви Сан-Пьетро? Строится церковь! </w:t>
      </w:r>
    </w:p>
    <w:p w:rsidR="00000000" w:rsidRDefault="00546D30">
      <w:pPr>
        <w:pStyle w:val="a7"/>
        <w:rPr>
          <w:u w:val="single"/>
        </w:rPr>
      </w:pPr>
      <w:r>
        <w:rPr>
          <w:u w:val="single"/>
        </w:rPr>
        <w:t xml:space="preserve">Марсилио Фичино 1: </w:t>
      </w:r>
      <w:r>
        <w:t>Я слышал, это архитектор Барманте задумал, очень изящная штука!</w:t>
      </w:r>
    </w:p>
    <w:p w:rsidR="00000000" w:rsidRDefault="00546D30">
      <w:pPr>
        <w:pStyle w:val="a7"/>
        <w:rPr>
          <w:u w:val="single"/>
        </w:rPr>
      </w:pPr>
      <w:r>
        <w:rPr>
          <w:u w:val="single"/>
        </w:rPr>
        <w:t xml:space="preserve">Пико 2: </w:t>
      </w:r>
      <w:r>
        <w:t>Сейчас везде что-то да строится, и вс</w:t>
      </w:r>
      <w:r>
        <w:t xml:space="preserve">е на новый лад. Я рад этому. Наконец-то культура повернулась к человеку лицом, стала про человека, для человека.... </w:t>
      </w:r>
    </w:p>
    <w:p w:rsidR="00000000" w:rsidRDefault="00546D30">
      <w:pPr>
        <w:pStyle w:val="a7"/>
        <w:rPr>
          <w:u w:val="single"/>
        </w:rPr>
      </w:pPr>
      <w:r>
        <w:rPr>
          <w:u w:val="single"/>
        </w:rPr>
        <w:t xml:space="preserve">Марсилио 2: </w:t>
      </w:r>
      <w:r>
        <w:t>Ну как это на новый? Скорее, вспомнили античность, и стали на античный лад все строить..</w:t>
      </w:r>
    </w:p>
    <w:p w:rsidR="00000000" w:rsidRDefault="00546D30">
      <w:pPr>
        <w:pStyle w:val="a7"/>
        <w:rPr>
          <w:u w:val="single"/>
        </w:rPr>
      </w:pPr>
      <w:r>
        <w:rPr>
          <w:u w:val="single"/>
        </w:rPr>
        <w:t xml:space="preserve">Пико 3: </w:t>
      </w:r>
      <w:r>
        <w:t>Согласен. Но как долго к этому</w:t>
      </w:r>
      <w:r>
        <w:t xml:space="preserve"> шли.... И в средневековье встречаются подобия античности.</w:t>
      </w:r>
    </w:p>
    <w:p w:rsidR="00000000" w:rsidRDefault="00546D30">
      <w:pPr>
        <w:pStyle w:val="a7"/>
        <w:rPr>
          <w:u w:val="single"/>
        </w:rPr>
      </w:pPr>
      <w:r>
        <w:rPr>
          <w:u w:val="single"/>
        </w:rPr>
        <w:t>Васко Бальбоа, испанский мальчик 1</w:t>
      </w:r>
      <w:r>
        <w:t>: Здесь, в Риме, все обновляется. У нас в Испании все по-старому. Все боятся обидеть церковь. Обидеть церковь — себе дороже. Все будет по-церковному. Человек делае</w:t>
      </w:r>
      <w:r>
        <w:t>т то, что хочет церковь... а она считает, что человек — это букашка, которую создал бог.</w:t>
      </w:r>
    </w:p>
    <w:p w:rsidR="00000000" w:rsidRDefault="00546D30">
      <w:pPr>
        <w:pStyle w:val="a7"/>
        <w:rPr>
          <w:u w:val="single"/>
        </w:rPr>
      </w:pPr>
      <w:r>
        <w:rPr>
          <w:u w:val="single"/>
        </w:rPr>
        <w:t xml:space="preserve">Пико 4: </w:t>
      </w:r>
      <w:r>
        <w:t>Мальчик! Ты и твоя церковь застряли в средневековье. Человек- в центре мира, потому что оттуда ему удобнее обозревать все, что есть в мире. Человек - свободный</w:t>
      </w:r>
      <w:r>
        <w:t xml:space="preserve"> и славный мастер, сам формирует себя в образе, который он предпочитает… О дивное и возвышенное назначение человека, которому дано достигнуть того, к чему он стремится, и быть тем, кем он хочет!</w:t>
      </w:r>
    </w:p>
    <w:p w:rsidR="00000000" w:rsidRDefault="00546D30">
      <w:pPr>
        <w:pStyle w:val="a7"/>
        <w:rPr>
          <w:u w:val="single"/>
        </w:rPr>
      </w:pPr>
      <w:r>
        <w:rPr>
          <w:u w:val="single"/>
        </w:rPr>
        <w:t>Мальчик 2:</w:t>
      </w:r>
      <w:r>
        <w:t xml:space="preserve"> С ума сойти!</w:t>
      </w:r>
    </w:p>
    <w:p w:rsidR="00000000" w:rsidRDefault="00546D30">
      <w:pPr>
        <w:pStyle w:val="a7"/>
        <w:rPr>
          <w:rStyle w:val="StrongEmphasis"/>
          <w:rFonts w:cs="Times New Roman"/>
          <w:b w:val="0"/>
          <w:szCs w:val="24"/>
          <w:u w:val="single"/>
        </w:rPr>
      </w:pPr>
      <w:r>
        <w:rPr>
          <w:u w:val="single"/>
        </w:rPr>
        <w:t>Марсилио Фачино 3:</w:t>
      </w:r>
      <w:r>
        <w:t xml:space="preserve"> Я, священник </w:t>
      </w:r>
      <w:bookmarkStart w:id="0" w:name="__DdeLink__200_201405543511"/>
      <w:r>
        <w:t>Марси</w:t>
      </w:r>
      <w:r>
        <w:t>лио Фичино</w:t>
      </w:r>
      <w:bookmarkEnd w:id="0"/>
      <w:r>
        <w:t>, познал мир и жизнь. Наша церковь уже думает по-иному. Человек измеряет землю и небо… Ни небо не представляется для него слишком высоким, ни центр земли слишком глубоким… А так как человек познал строй небесных светил, то кто станет отрицать, чт</w:t>
      </w:r>
      <w:r>
        <w:t>о гений человека почти такой же, как у самого творца небесных светил, и что он некоторым образом мог бы создать эти светила, если бы имел орудия и небесный материал… Человек может все.</w:t>
      </w:r>
    </w:p>
    <w:p w:rsidR="00000000" w:rsidRDefault="00546D30">
      <w:pPr>
        <w:pStyle w:val="a7"/>
        <w:rPr>
          <w:u w:val="single"/>
        </w:rPr>
      </w:pPr>
      <w:r>
        <w:rPr>
          <w:rStyle w:val="StrongEmphasis"/>
          <w:rFonts w:cs="Times New Roman"/>
          <w:b w:val="0"/>
          <w:szCs w:val="24"/>
          <w:u w:val="single"/>
        </w:rPr>
        <w:t xml:space="preserve">Пико 5: </w:t>
      </w:r>
      <w:r>
        <w:rPr>
          <w:rStyle w:val="StrongEmphasis"/>
          <w:rFonts w:cs="Times New Roman"/>
          <w:b w:val="0"/>
          <w:szCs w:val="24"/>
        </w:rPr>
        <w:t>Ч</w:t>
      </w:r>
      <w:r>
        <w:t xml:space="preserve">еловек наделен поистине титаническими возможностями! Он центр </w:t>
      </w:r>
      <w:r>
        <w:t>вселенной, от его воли и разума в этом мире зависит все!</w:t>
      </w:r>
    </w:p>
    <w:p w:rsidR="00000000" w:rsidRDefault="00546D30">
      <w:pPr>
        <w:pStyle w:val="a7"/>
        <w:rPr>
          <w:u w:val="single"/>
        </w:rPr>
      </w:pPr>
      <w:r>
        <w:rPr>
          <w:u w:val="single"/>
        </w:rPr>
        <w:t>Мальчик 3:</w:t>
      </w:r>
      <w:r>
        <w:t xml:space="preserve"> Да слышал я уже про центр. Не слышит вас церковь и испанские короли! А как же Бог-творец всего сущего на земле? </w:t>
      </w:r>
    </w:p>
    <w:p w:rsidR="00000000" w:rsidRDefault="00546D30">
      <w:pPr>
        <w:pStyle w:val="a7"/>
        <w:rPr>
          <w:u w:val="single"/>
        </w:rPr>
      </w:pPr>
      <w:r>
        <w:rPr>
          <w:u w:val="single"/>
        </w:rPr>
        <w:t>Марсилио 4:</w:t>
      </w:r>
      <w:r>
        <w:t xml:space="preserve"> Что сделал Бог? И что делаю я? - спрашиваю я себя. Обращаясь к </w:t>
      </w:r>
      <w:r>
        <w:t>Богу, я говорю: «Ты сотворил меня по своему облику и подобию. Ты творец, и я творец. Значит, я Тебе равен?!»</w:t>
      </w:r>
    </w:p>
    <w:p w:rsidR="00000000" w:rsidRDefault="00546D30">
      <w:pPr>
        <w:pStyle w:val="a7"/>
        <w:rPr>
          <w:u w:val="single"/>
        </w:rPr>
      </w:pPr>
      <w:r>
        <w:rPr>
          <w:u w:val="single"/>
        </w:rPr>
        <w:t xml:space="preserve">Мальчик 4: </w:t>
      </w:r>
      <w:r>
        <w:t xml:space="preserve">Смелые! Равны богу. Наверное, не в своем уме. </w:t>
      </w:r>
    </w:p>
    <w:p w:rsidR="00000000" w:rsidRDefault="00546D30">
      <w:pPr>
        <w:pStyle w:val="a7"/>
        <w:rPr>
          <w:u w:val="single"/>
        </w:rPr>
      </w:pPr>
      <w:r>
        <w:rPr>
          <w:u w:val="single"/>
        </w:rPr>
        <w:t xml:space="preserve">Пико 6: </w:t>
      </w:r>
      <w:r>
        <w:t xml:space="preserve">Баттиста Альберти, мой друг, говорил, что природа, т.е. Бог, включила в человека </w:t>
      </w:r>
      <w:r>
        <w:t xml:space="preserve">элемент божественный и небесный.. бессмертный… Она дала ему талант, способность к обучению, разум, свойства божественные, благодаря, которым он может исследовать, различать и передавать… Человек рождается не для того, чтобы влачить печальное существование </w:t>
      </w:r>
      <w:r>
        <w:t>в бездействии, а чтобы работать над великим и грандиозным делом»</w:t>
      </w:r>
    </w:p>
    <w:p w:rsidR="00000000" w:rsidRDefault="00546D30">
      <w:pPr>
        <w:pStyle w:val="a7"/>
        <w:rPr>
          <w:rStyle w:val="dash041e005f0431005f044b005f0447005f043d005f044b005f0439005f005fchar1char1"/>
          <w:bCs/>
          <w:u w:val="single"/>
        </w:rPr>
      </w:pPr>
      <w:r>
        <w:rPr>
          <w:u w:val="single"/>
        </w:rPr>
        <w:t>Мальчик 5:</w:t>
      </w:r>
      <w:r>
        <w:t xml:space="preserve"> До сих пор пытаются осваивать магию и вызывать духов. Работает человек над грандиозным делом, ага. Талант у него. Исследует он. </w:t>
      </w:r>
    </w:p>
    <w:p w:rsidR="00000000" w:rsidRDefault="00546D30">
      <w:pPr>
        <w:pStyle w:val="a7"/>
      </w:pPr>
      <w:r>
        <w:rPr>
          <w:rStyle w:val="dash041e005f0431005f044b005f0447005f043d005f044b005f0439005f005fchar1char1"/>
          <w:bCs/>
          <w:u w:val="single"/>
        </w:rPr>
        <w:t>Марсилио 5:</w:t>
      </w:r>
      <w:r>
        <w:rPr>
          <w:rStyle w:val="dash041e005f0431005f044b005f0447005f043d005f044b005f0439005f005fchar1char1"/>
        </w:rPr>
        <w:t xml:space="preserve"> Ну и что. Да, магия. Но рядом — развити</w:t>
      </w:r>
      <w:r>
        <w:rPr>
          <w:rStyle w:val="dash041e005f0431005f044b005f0447005f043d005f044b005f0439005f005fchar1char1"/>
        </w:rPr>
        <w:t>е медицины. Да, вызывает духов. Но тут же, изобретает механизмы... Самое главное открытие -  вера в собственные силы, и она  была открыта и пережита в полной мере. Человек – мера всех вещей. Запомни это, мальчик.</w:t>
      </w:r>
    </w:p>
    <w:p w:rsidR="00000000" w:rsidRDefault="00546D30">
      <w:pPr>
        <w:pStyle w:val="a7"/>
      </w:pPr>
    </w:p>
    <w:p w:rsidR="00546D30" w:rsidRDefault="00546D30"/>
    <w:sectPr w:rsidR="00546D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57B47"/>
    <w:rsid w:val="00546D30"/>
    <w:rsid w:val="00E5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StrongEmphasis">
    <w:name w:val="Strong Emphasis"/>
    <w:rPr>
      <w:b/>
      <w:bCs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widowControl w:val="0"/>
      <w:tabs>
        <w:tab w:val="left" w:pos="709"/>
      </w:tabs>
      <w:suppressAutoHyphens/>
    </w:pPr>
    <w:rPr>
      <w:rFonts w:eastAsia="Droid Sans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>Krokoz™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cp:lastPrinted>1601-01-01T00:00:00Z</cp:lastPrinted>
  <dcterms:created xsi:type="dcterms:W3CDTF">2013-05-18T10:30:00Z</dcterms:created>
  <dcterms:modified xsi:type="dcterms:W3CDTF">2013-05-18T10:30:00Z</dcterms:modified>
</cp:coreProperties>
</file>