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05BF5" w:rsidRPr="00555DF4" w:rsidRDefault="00A05BF5" w:rsidP="00555DF4">
      <w:pPr>
        <w:pStyle w:val="a5"/>
        <w:rPr>
          <w:rStyle w:val="aa"/>
          <w:sz w:val="28"/>
          <w:szCs w:val="28"/>
        </w:rPr>
      </w:pPr>
      <w:r w:rsidRPr="00555DF4">
        <w:rPr>
          <w:rStyle w:val="aa"/>
          <w:sz w:val="28"/>
          <w:szCs w:val="28"/>
        </w:rPr>
        <w:t xml:space="preserve">Тема: </w:t>
      </w:r>
      <w:r w:rsidR="00AF18E3" w:rsidRPr="00555DF4">
        <w:rPr>
          <w:rStyle w:val="aa"/>
          <w:sz w:val="28"/>
          <w:szCs w:val="28"/>
        </w:rPr>
        <w:t>Отражение библейской  легенды о Содоме и Гоморре в художественном пространстве Петербурга (Роман «Преступление и наказание).</w:t>
      </w:r>
      <w:r w:rsidR="00852ED8">
        <w:rPr>
          <w:rStyle w:val="aa"/>
          <w:sz w:val="28"/>
          <w:szCs w:val="28"/>
        </w:rPr>
        <w:t xml:space="preserve"> </w:t>
      </w:r>
      <w:r w:rsidR="00FD4361">
        <w:rPr>
          <w:rStyle w:val="aa"/>
          <w:sz w:val="28"/>
          <w:szCs w:val="28"/>
        </w:rPr>
        <w:t>( Уроки № 1,2)</w:t>
      </w:r>
    </w:p>
    <w:p w:rsidR="00FB7E91" w:rsidRDefault="00FB7E91" w:rsidP="00A05BF5">
      <w:pPr>
        <w:ind w:left="2410" w:hanging="170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FB7E91" w:rsidRPr="00FB7E91" w:rsidRDefault="00FB7E91" w:rsidP="00FB7E91">
      <w:pPr>
        <w:ind w:left="2410" w:hanging="1702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B7E9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Цели и задачи: </w:t>
      </w:r>
    </w:p>
    <w:p w:rsidR="00FB7E91" w:rsidRPr="00FB7E91" w:rsidRDefault="00FB7E91" w:rsidP="00FB7E91">
      <w:pPr>
        <w:ind w:left="993" w:hanging="285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7E9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FB7E91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показать особенности города  «униженных и оскорбленных» в романе «Преступление и наказание», средства его изображения;</w:t>
      </w:r>
    </w:p>
    <w:p w:rsidR="00FB7E91" w:rsidRPr="00FB7E91" w:rsidRDefault="00FB7E91" w:rsidP="00FB7E91">
      <w:pPr>
        <w:ind w:left="993" w:hanging="170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7E9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подвести к осмыслению главного конфликта романа – конфликта между Раскольниковым и миром, им отрицаемым; </w:t>
      </w:r>
    </w:p>
    <w:p w:rsidR="00FB7E91" w:rsidRPr="00FB7E91" w:rsidRDefault="00FB7E91" w:rsidP="00FB7E91">
      <w:pPr>
        <w:ind w:left="993" w:hanging="170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7E9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продолжать развивать умение учащихся внимательно читать текст, комментировать и анализировать его, умение сопоставлять, размышлять, высказывать свои суждения; </w:t>
      </w:r>
    </w:p>
    <w:p w:rsidR="00FB7E91" w:rsidRPr="00FB7E91" w:rsidRDefault="00FB7E91" w:rsidP="00FB7E91">
      <w:pPr>
        <w:ind w:left="993" w:hanging="170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B7E91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>продолжать развивать навыки учащихся воспринимать и интерпретировать художественное произведение.</w:t>
      </w:r>
    </w:p>
    <w:p w:rsidR="00FB7E91" w:rsidRDefault="00FB7E91" w:rsidP="00A05BF5">
      <w:pPr>
        <w:ind w:left="2410" w:hanging="170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5BF5" w:rsidRPr="00555DF4" w:rsidRDefault="00A05BF5" w:rsidP="00555DF4">
      <w:pPr>
        <w:tabs>
          <w:tab w:val="left" w:pos="1985"/>
        </w:tabs>
        <w:ind w:firstLine="708"/>
        <w:rPr>
          <w:rStyle w:val="a7"/>
          <w:sz w:val="28"/>
          <w:szCs w:val="28"/>
        </w:rPr>
      </w:pPr>
      <w:r w:rsidRPr="00A05BF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Эпиграф</w:t>
      </w:r>
      <w:r w:rsidRPr="00555DF4">
        <w:rPr>
          <w:rStyle w:val="a7"/>
          <w:sz w:val="28"/>
          <w:szCs w:val="28"/>
        </w:rPr>
        <w:t xml:space="preserve">:  </w:t>
      </w:r>
      <w:r w:rsidR="00555DF4" w:rsidRPr="00555DF4">
        <w:rPr>
          <w:rStyle w:val="a7"/>
          <w:sz w:val="28"/>
          <w:szCs w:val="28"/>
        </w:rPr>
        <w:t xml:space="preserve">    </w:t>
      </w:r>
      <w:r w:rsidRPr="00555DF4">
        <w:rPr>
          <w:rStyle w:val="a7"/>
          <w:sz w:val="28"/>
          <w:szCs w:val="28"/>
        </w:rPr>
        <w:t xml:space="preserve">  </w:t>
      </w:r>
      <w:r w:rsidR="00555DF4">
        <w:rPr>
          <w:rStyle w:val="a7"/>
          <w:sz w:val="28"/>
          <w:szCs w:val="28"/>
        </w:rPr>
        <w:t xml:space="preserve">    </w:t>
      </w:r>
      <w:r w:rsidRPr="00555DF4">
        <w:rPr>
          <w:rStyle w:val="a7"/>
          <w:sz w:val="28"/>
          <w:szCs w:val="28"/>
        </w:rPr>
        <w:t>Надрывается сердце от муки,</w:t>
      </w:r>
    </w:p>
    <w:p w:rsidR="00A05BF5" w:rsidRPr="00555DF4" w:rsidRDefault="00A05BF5" w:rsidP="00555DF4">
      <w:pPr>
        <w:tabs>
          <w:tab w:val="left" w:pos="1985"/>
        </w:tabs>
        <w:ind w:firstLine="708"/>
        <w:rPr>
          <w:rStyle w:val="a7"/>
          <w:sz w:val="28"/>
          <w:szCs w:val="28"/>
        </w:rPr>
      </w:pPr>
      <w:r w:rsidRPr="00555DF4">
        <w:rPr>
          <w:rStyle w:val="a7"/>
          <w:sz w:val="28"/>
          <w:szCs w:val="28"/>
        </w:rPr>
        <w:t xml:space="preserve">                     </w:t>
      </w:r>
      <w:r w:rsidR="00555DF4" w:rsidRPr="00555DF4">
        <w:rPr>
          <w:rStyle w:val="a7"/>
          <w:sz w:val="28"/>
          <w:szCs w:val="28"/>
        </w:rPr>
        <w:t xml:space="preserve">          </w:t>
      </w:r>
      <w:r w:rsidRPr="00555DF4">
        <w:rPr>
          <w:rStyle w:val="a7"/>
          <w:sz w:val="28"/>
          <w:szCs w:val="28"/>
        </w:rPr>
        <w:t>Смутно верится в силу добра.</w:t>
      </w:r>
    </w:p>
    <w:p w:rsidR="00A05BF5" w:rsidRPr="00555DF4" w:rsidRDefault="00A05BF5" w:rsidP="00555DF4">
      <w:pPr>
        <w:tabs>
          <w:tab w:val="left" w:pos="1985"/>
        </w:tabs>
        <w:ind w:firstLine="708"/>
        <w:rPr>
          <w:rStyle w:val="a7"/>
        </w:rPr>
      </w:pPr>
      <w:r w:rsidRPr="00555DF4">
        <w:rPr>
          <w:rStyle w:val="a7"/>
        </w:rPr>
        <w:t xml:space="preserve">                                                                </w:t>
      </w:r>
      <w:r w:rsidR="00555DF4">
        <w:rPr>
          <w:rStyle w:val="a7"/>
        </w:rPr>
        <w:t xml:space="preserve">                            </w:t>
      </w:r>
      <w:r w:rsidRPr="00555DF4">
        <w:rPr>
          <w:rStyle w:val="a7"/>
        </w:rPr>
        <w:t xml:space="preserve"> Некрасов</w:t>
      </w:r>
    </w:p>
    <w:p w:rsidR="00A05BF5" w:rsidRPr="00A05BF5" w:rsidRDefault="00A05BF5" w:rsidP="00555DF4">
      <w:pPr>
        <w:tabs>
          <w:tab w:val="left" w:pos="1985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05BF5" w:rsidRPr="00FB7E91" w:rsidRDefault="00A05BF5" w:rsidP="00A05BF5">
      <w:pP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B7E91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Вступление.</w:t>
      </w:r>
    </w:p>
    <w:p w:rsidR="00A05BF5" w:rsidRPr="00A05BF5" w:rsidRDefault="00A05BF5" w:rsidP="00555DF4">
      <w:pPr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05BF5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В </w:t>
      </w:r>
      <w:r w:rsidR="000A6BDC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A05BF5">
        <w:rPr>
          <w:rFonts w:ascii="Times New Roman" w:eastAsia="Times New Roman" w:hAnsi="Times New Roman" w:cs="Times New Roman"/>
          <w:sz w:val="28"/>
          <w:szCs w:val="28"/>
          <w:lang w:eastAsia="ru-RU"/>
        </w:rPr>
        <w:t>Дневнике писателя</w:t>
      </w:r>
      <w:r w:rsidR="000A6BDC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A05B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 последние годы жизни Достоевский записал: </w:t>
      </w:r>
      <w:r w:rsidR="000A6BDC" w:rsidRPr="00555DF4">
        <w:rPr>
          <w:rFonts w:ascii="Times New Roman" w:eastAsia="Times New Roman" w:hAnsi="Times New Roman" w:cs="Times New Roman"/>
          <w:b/>
          <w:sz w:val="28"/>
          <w:szCs w:val="28"/>
          <w:shd w:val="clear" w:color="auto" w:fill="DBE5F1" w:themeFill="accent1" w:themeFillTint="33"/>
          <w:lang w:eastAsia="ru-RU"/>
        </w:rPr>
        <w:t>«</w:t>
      </w:r>
      <w:r w:rsidRPr="00555DF4">
        <w:rPr>
          <w:rFonts w:ascii="Times New Roman" w:eastAsia="Times New Roman" w:hAnsi="Times New Roman" w:cs="Times New Roman"/>
          <w:b/>
          <w:sz w:val="28"/>
          <w:szCs w:val="28"/>
          <w:shd w:val="clear" w:color="auto" w:fill="DBE5F1" w:themeFill="accent1" w:themeFillTint="33"/>
          <w:lang w:eastAsia="ru-RU"/>
        </w:rPr>
        <w:t>Без высшей идеи не могут существовать ни человек, ни нация. А высшая идея на земле лишь одна, а именно идея о бессмертии души человеческой, ибо все остальные высшие идеи, которыми может быть жив чело</w:t>
      </w:r>
      <w:r w:rsidR="000A6BDC" w:rsidRPr="00555DF4">
        <w:rPr>
          <w:rFonts w:ascii="Times New Roman" w:eastAsia="Times New Roman" w:hAnsi="Times New Roman" w:cs="Times New Roman"/>
          <w:b/>
          <w:sz w:val="28"/>
          <w:szCs w:val="28"/>
          <w:shd w:val="clear" w:color="auto" w:fill="DBE5F1" w:themeFill="accent1" w:themeFillTint="33"/>
          <w:lang w:eastAsia="ru-RU"/>
        </w:rPr>
        <w:t>век, лишь из одной ее вытекают»</w:t>
      </w:r>
      <w:r w:rsidR="000A6BD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.</w:t>
      </w:r>
      <w:r w:rsidRPr="00A05B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0A6BD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«</w:t>
      </w:r>
      <w:r w:rsidRPr="00A05BF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Чтобы обрести эту Истину, Достоевский прошел сам и провел нас всех через те ужасы, которые изображены в его сочинениях, показал нам земной ад; из глубин ужасов и последних падений он</w:t>
      </w:r>
      <w:r w:rsidR="000A6BD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научился взывать ко Господу», - </w:t>
      </w:r>
      <w:r w:rsidRPr="00A05BF5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 замечательно верно заканчивает Л. Шестов свою концепцию духовных поисков писателя. И с ним нельзя не согласиться.</w:t>
      </w:r>
    </w:p>
    <w:p w:rsidR="00A05BF5" w:rsidRPr="00A05BF5" w:rsidRDefault="00A05BF5" w:rsidP="00A05BF5">
      <w:pPr>
        <w:ind w:firstLine="708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A05BF5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Верным ориентиром на этом пути духовных поисков была для Достоевского </w:t>
      </w:r>
      <w:r w:rsidRPr="00A05BF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Библия</w:t>
      </w:r>
      <w:r w:rsidRPr="00A05BF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A05BF5">
        <w:rPr>
          <w:rFonts w:ascii="Calibri" w:eastAsia="Times New Roman" w:hAnsi="Calibri" w:cs="Times New Roman"/>
          <w:lang w:eastAsia="ru-RU"/>
        </w:rPr>
        <w:t xml:space="preserve">  </w:t>
      </w:r>
      <w:r w:rsidRPr="00A05BF5">
        <w:rPr>
          <w:rFonts w:ascii="Times New Roman" w:eastAsia="Times New Roman" w:hAnsi="Times New Roman" w:cs="Times New Roman"/>
          <w:sz w:val="28"/>
          <w:szCs w:val="28"/>
          <w:lang w:eastAsia="ru-RU"/>
        </w:rPr>
        <w:t>Библия - “алфавит духовный”, без знания которого, по Достоевскому, невозможно творчество для современного художника</w:t>
      </w:r>
      <w:r w:rsidRPr="00A05BF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. В “общении” с ней Достоевский открывает высшие истины, художественно запечатленные в его произведениях.</w:t>
      </w:r>
    </w:p>
    <w:p w:rsidR="00A05BF5" w:rsidRPr="00A05BF5" w:rsidRDefault="00A05BF5" w:rsidP="00A05BF5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05B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Сегодня мы, начиная погружение в роман Достоевского «Преступление и наказание», попробуем увидеть, </w:t>
      </w:r>
      <w:r w:rsidRPr="000A6BDC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как библейский мотив  о Содоме и  Гоморре </w:t>
      </w:r>
      <w:r w:rsidRPr="000A6BDC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отразился в изображении пространства Петербурга</w:t>
      </w:r>
      <w:r w:rsidRPr="00A05BF5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</w:t>
      </w:r>
      <w:r w:rsidRPr="00A05BF5">
        <w:rPr>
          <w:rFonts w:ascii="Times New Roman" w:eastAsia="Times New Roman" w:hAnsi="Times New Roman" w:cs="Times New Roman"/>
          <w:sz w:val="28"/>
          <w:szCs w:val="28"/>
          <w:lang w:eastAsia="ru-RU"/>
        </w:rPr>
        <w:t>Давайте запишем тему урока.</w:t>
      </w:r>
    </w:p>
    <w:p w:rsidR="00A05BF5" w:rsidRPr="00A05BF5" w:rsidRDefault="00A05BF5" w:rsidP="00A05BF5">
      <w:pPr>
        <w:ind w:firstLine="708"/>
        <w:rPr>
          <w:rFonts w:ascii="Times New Roman" w:eastAsia="Times New Roman" w:hAnsi="Times New Roman" w:cs="Times New Roman"/>
          <w:i/>
          <w:sz w:val="24"/>
          <w:szCs w:val="24"/>
          <w:u w:val="single"/>
          <w:lang w:eastAsia="ru-RU"/>
        </w:rPr>
      </w:pPr>
      <w:r w:rsidRPr="00A05BF5">
        <w:rPr>
          <w:rFonts w:ascii="Times New Roman" w:eastAsia="Times New Roman" w:hAnsi="Times New Roman" w:cs="Times New Roman"/>
          <w:i/>
          <w:sz w:val="24"/>
          <w:szCs w:val="24"/>
          <w:u w:val="single"/>
          <w:lang w:eastAsia="ru-RU"/>
        </w:rPr>
        <w:t>Ученики записывают тему и эпиграф.</w:t>
      </w:r>
    </w:p>
    <w:p w:rsidR="00A05BF5" w:rsidRPr="00A05BF5" w:rsidRDefault="00A05BF5" w:rsidP="00A05BF5">
      <w:pPr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A05B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Опираясь на интернет ресурсы,  вы должны были посмотреть материал, касающийся библейской легенды о </w:t>
      </w:r>
      <w:r w:rsidRPr="00A05BF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Содоме и Гоморре</w:t>
      </w:r>
      <w:r w:rsidRPr="00A05BF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A05BF5" w:rsidRPr="00A05BF5" w:rsidRDefault="00A05BF5" w:rsidP="00555DF4">
      <w:pPr>
        <w:shd w:val="clear" w:color="auto" w:fill="DBE5F1" w:themeFill="accent1" w:themeFillTint="33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555DF4">
        <w:rPr>
          <w:rFonts w:ascii="Times New Roman" w:eastAsia="Times New Roman" w:hAnsi="Times New Roman" w:cs="Times New Roman"/>
          <w:i/>
          <w:sz w:val="24"/>
          <w:szCs w:val="24"/>
          <w:u w:val="single"/>
          <w:lang w:eastAsia="ru-RU"/>
        </w:rPr>
        <w:t xml:space="preserve">Слово -  </w:t>
      </w:r>
      <w:r w:rsidR="00E36060">
        <w:rPr>
          <w:rFonts w:ascii="Times New Roman" w:eastAsia="Times New Roman" w:hAnsi="Times New Roman" w:cs="Times New Roman"/>
          <w:i/>
          <w:sz w:val="24"/>
          <w:szCs w:val="24"/>
          <w:u w:val="single"/>
          <w:lang w:eastAsia="ru-RU"/>
        </w:rPr>
        <w:t>ученикам</w:t>
      </w:r>
      <w:r w:rsidRPr="00A05BF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.</w:t>
      </w:r>
    </w:p>
    <w:p w:rsidR="00A05BF5" w:rsidRPr="00A05BF5" w:rsidRDefault="00A05BF5" w:rsidP="00555DF4">
      <w:pPr>
        <w:shd w:val="clear" w:color="auto" w:fill="DBE5F1" w:themeFill="accent1" w:themeFillTint="33"/>
        <w:ind w:firstLine="708"/>
        <w:jc w:val="both"/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A05BF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Так назывались два города Ближнем Востоке, навлекшие на себя гнев бога своими пороками и бесчинствами. Бог истребил их со всеми жителями каменным и огненным дождем. Спастись было позволено только праведному Лоту и его семье. И то не в меру любопытная жена Лота нарушила приказ не оборачиваться при бегстве и превратилась в соляной столб.</w:t>
      </w:r>
    </w:p>
    <w:p w:rsidR="00A05BF5" w:rsidRPr="00A05BF5" w:rsidRDefault="00A05BF5" w:rsidP="00555DF4">
      <w:pPr>
        <w:shd w:val="clear" w:color="auto" w:fill="DBE5F1" w:themeFill="accent1" w:themeFillTint="33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05BF5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Эта легенда дала нам несколько прочных словосочетаний. Выражение “Содом и Гоморра” у нас означают теперь дикий хаос, полнейший кавардак. Превратиться в соляной столб – значит окаменеть от ужаса или неожиданности</w:t>
      </w:r>
    </w:p>
    <w:p w:rsidR="00A05BF5" w:rsidRPr="00A05BF5" w:rsidRDefault="00A05BF5" w:rsidP="00555DF4">
      <w:pPr>
        <w:shd w:val="clear" w:color="auto" w:fill="DAEEF3" w:themeFill="accent5" w:themeFillTint="33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A05BF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Содом  словарь Даля</w:t>
      </w:r>
    </w:p>
    <w:p w:rsidR="00A05BF5" w:rsidRPr="00A05BF5" w:rsidRDefault="00A05BF5" w:rsidP="00555DF4">
      <w:pPr>
        <w:shd w:val="clear" w:color="auto" w:fill="DAEEF3" w:themeFill="accent5" w:themeFillTint="33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05B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СОДОМ м. </w:t>
      </w:r>
      <w:r w:rsidRPr="00A05BF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шум, крик, гам, или спор, брань</w:t>
      </w:r>
      <w:r w:rsidRPr="00A05B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Не слышал бы содому, а (лучше) видел бы драку. Такой содом, что пыль столбом. С утра до вечера содом в доме. У них Содом и Гоморра, верх шумного бесчинства. Это не дом, а содом. || </w:t>
      </w:r>
      <w:r w:rsidRPr="00A05BF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Шумная толпа</w:t>
      </w:r>
      <w:r w:rsidRPr="00A05B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. Содом народу сошелся. Шутов а дур содом, Дмитриев. Глядай, парень, у́ток-то на озере, содом! тамб. тул. За содомом гостей не достанется поглодать и костей. Добрая головушка - содом людской (беспутный). </w:t>
      </w:r>
      <w:r w:rsidRPr="00A05BF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Содо́мить</w:t>
      </w:r>
      <w:r w:rsidRPr="00A05B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шуметь, кричать, гамить, </w:t>
      </w:r>
      <w:r w:rsidRPr="00A05BF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орать толпою</w:t>
      </w:r>
      <w:r w:rsidRPr="00A05B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A05BF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горланить, браниться, ругаться; поднять шум, брань, ссору</w:t>
      </w:r>
      <w:r w:rsidRPr="00A05BF5">
        <w:rPr>
          <w:rFonts w:ascii="Times New Roman" w:eastAsia="Times New Roman" w:hAnsi="Times New Roman" w:cs="Times New Roman"/>
          <w:sz w:val="24"/>
          <w:szCs w:val="24"/>
          <w:lang w:eastAsia="ru-RU"/>
        </w:rPr>
        <w:t>. Слышь, в кабаке содомят как! содомиться, влад. шуметь, кричать, браниться, ругаться. Содо́мная, содо́мливая сходка, бестолковая и шумная, крикливая. Содомко говорить, вологодск. громко, шумно, крикливо. Содо́мщик, содомщица сварливый орала, затейщик ссор.</w:t>
      </w:r>
    </w:p>
    <w:p w:rsidR="00A05BF5" w:rsidRPr="00A05BF5" w:rsidRDefault="00A05BF5" w:rsidP="00555DF4">
      <w:pPr>
        <w:shd w:val="clear" w:color="auto" w:fill="DAEEF3" w:themeFill="accent5" w:themeFillTint="33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A05BF5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Содом  в словаре Ушакова</w:t>
      </w:r>
    </w:p>
    <w:p w:rsidR="00A05BF5" w:rsidRPr="00A05BF5" w:rsidRDefault="00A05BF5" w:rsidP="00555DF4">
      <w:pPr>
        <w:shd w:val="clear" w:color="auto" w:fill="DAEEF3" w:themeFill="accent5" w:themeFillTint="33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05BF5">
        <w:rPr>
          <w:rFonts w:ascii="Times New Roman" w:eastAsia="Times New Roman" w:hAnsi="Times New Roman" w:cs="Times New Roman"/>
          <w:sz w:val="24"/>
          <w:szCs w:val="24"/>
          <w:lang w:eastAsia="ru-RU"/>
        </w:rPr>
        <w:t>СОДО́М, содома, мн. нет, •муж.</w:t>
      </w:r>
    </w:p>
    <w:p w:rsidR="00A05BF5" w:rsidRPr="00A05BF5" w:rsidRDefault="00A05BF5" w:rsidP="00555DF4">
      <w:pPr>
        <w:shd w:val="clear" w:color="auto" w:fill="DAEEF3" w:themeFill="accent5" w:themeFillTint="33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05B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1. </w:t>
      </w:r>
      <w:r w:rsidRPr="00A05BF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Крайний беспорядок</w:t>
      </w:r>
      <w:r w:rsidRPr="00A05B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, </w:t>
      </w:r>
      <w:r w:rsidRPr="00A05BF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сильный шум, суматоха</w:t>
      </w:r>
      <w:r w:rsidRPr="00A05B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(•разг. •шутл. ). «Зайчонок ли вскочит - содом, суматоха!» Некрасов. «Где тихо, где содом.» Некрасов. «Вишь, содом какой подняли.» Ершов. Начался содом.</w:t>
      </w:r>
    </w:p>
    <w:p w:rsidR="00A05BF5" w:rsidRPr="00A05BF5" w:rsidRDefault="00A05BF5" w:rsidP="00555DF4">
      <w:pPr>
        <w:shd w:val="clear" w:color="auto" w:fill="DAEEF3" w:themeFill="accent5" w:themeFillTint="33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05BF5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2. Шумная, буйная толпа (•устар. ). «Шутов и дур содом.» И.Дмитриев.</w:t>
      </w:r>
    </w:p>
    <w:p w:rsidR="00A05BF5" w:rsidRPr="00A05BF5" w:rsidRDefault="00A05BF5" w:rsidP="00555DF4">
      <w:pPr>
        <w:shd w:val="clear" w:color="auto" w:fill="DAEEF3" w:themeFill="accent5" w:themeFillTint="33"/>
        <w:ind w:firstLine="708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A05B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• </w:t>
      </w:r>
      <w:r w:rsidRPr="00A05BF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Содом и Гоморра</w:t>
      </w:r>
      <w:r w:rsidRPr="00A05B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(•ритор.) - 1) то же, что содом, </w:t>
      </w:r>
      <w:r w:rsidRPr="00A05BF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но в более сильной степени</w:t>
      </w:r>
      <w:r w:rsidRPr="00A05BF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; 2) </w:t>
      </w:r>
      <w:r w:rsidRPr="00A05BF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разврат, развратная жизнь</w:t>
      </w:r>
      <w:r w:rsidRPr="00A05BF5">
        <w:rPr>
          <w:rFonts w:ascii="Times New Roman" w:eastAsia="Times New Roman" w:hAnsi="Times New Roman" w:cs="Times New Roman"/>
          <w:sz w:val="24"/>
          <w:szCs w:val="24"/>
          <w:lang w:eastAsia="ru-RU"/>
        </w:rPr>
        <w:t>. (По имени древних городов южной Палестины - Содома и Гоморры, которые, по библейской легенде, были разрушены огненным дождем и землетрясением за грехи жителей.)</w:t>
      </w:r>
    </w:p>
    <w:p w:rsidR="00A05BF5" w:rsidRPr="00A05BF5" w:rsidRDefault="00A05BF5" w:rsidP="00A05BF5">
      <w:pPr>
        <w:ind w:firstLine="708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A05BF5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Таким городом</w:t>
      </w:r>
      <w:r w:rsidR="00AF18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напоминающим </w:t>
      </w:r>
      <w:r w:rsidR="00AF18E3" w:rsidRPr="00AF18E3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Содом и Гоморру</w:t>
      </w:r>
      <w:r w:rsidR="00AF18E3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954AD0" w:rsidRPr="00954AD0">
        <w:t xml:space="preserve"> </w:t>
      </w:r>
      <w:r w:rsidR="00954AD0" w:rsidRPr="00954AD0">
        <w:rPr>
          <w:rFonts w:ascii="Times New Roman" w:eastAsia="Times New Roman" w:hAnsi="Times New Roman" w:cs="Times New Roman"/>
          <w:sz w:val="28"/>
          <w:szCs w:val="28"/>
          <w:lang w:eastAsia="ru-RU"/>
        </w:rPr>
        <w:t>навлекши</w:t>
      </w:r>
      <w:r w:rsidR="00555DF4">
        <w:rPr>
          <w:rFonts w:ascii="Times New Roman" w:eastAsia="Times New Roman" w:hAnsi="Times New Roman" w:cs="Times New Roman"/>
          <w:sz w:val="28"/>
          <w:szCs w:val="28"/>
          <w:lang w:eastAsia="ru-RU"/>
        </w:rPr>
        <w:t>м</w:t>
      </w:r>
      <w:r w:rsidR="00954AD0" w:rsidRPr="00954A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себя гнев бога своими пороками и бесчинствами</w:t>
      </w:r>
      <w:r w:rsidR="00954A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AF18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представлен  </w:t>
      </w:r>
      <w:r w:rsidRPr="00A05B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романе Достоевского </w:t>
      </w:r>
      <w:r w:rsidRPr="00555DF4">
        <w:rPr>
          <w:rFonts w:ascii="Times New Roman" w:eastAsia="Times New Roman" w:hAnsi="Times New Roman" w:cs="Times New Roman"/>
          <w:sz w:val="28"/>
          <w:szCs w:val="28"/>
          <w:shd w:val="clear" w:color="auto" w:fill="F2DBDB" w:themeFill="accent2" w:themeFillTint="33"/>
          <w:lang w:eastAsia="ru-RU"/>
        </w:rPr>
        <w:t>Петербург</w:t>
      </w:r>
      <w:r w:rsidRPr="00A05BF5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="00AF18E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нам сегодня в этом предстоит убедиться.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AF18E3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Литературовед В.Топоров относит </w:t>
      </w:r>
      <w:r w:rsidRPr="00AF18E3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«петербургский текст»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</w:t>
      </w:r>
      <w:r w:rsidRPr="00A05BF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 числу </w:t>
      </w:r>
      <w:r w:rsidRPr="00A05BF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«сверх насыщенных  реальностей, которые неотделимы от мифа и всей сферы символического».</w:t>
      </w:r>
    </w:p>
    <w:p w:rsidR="008B584A" w:rsidRPr="008B584A" w:rsidRDefault="00A05BF5" w:rsidP="00A05BF5">
      <w:pPr>
        <w:ind w:firstLine="708"/>
        <w:jc w:val="both"/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- </w:t>
      </w:r>
      <w:r w:rsidRPr="008B584A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Как найти путь к нравственному спасению, к духовному возрождению в условиях, когда жизнь гибнет в царстве смерти, а ложь и зло торжествует над истиной и добром?</w:t>
      </w:r>
    </w:p>
    <w:p w:rsidR="00A05BF5" w:rsidRPr="00A05BF5" w:rsidRDefault="008B584A" w:rsidP="00A05BF5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Чтобы ответить на этот вопрос, давайте обратимся к тексту романа.</w:t>
      </w:r>
    </w:p>
    <w:p w:rsidR="008B584A" w:rsidRDefault="008B584A" w:rsidP="008B584A">
      <w:pPr>
        <w:keepNext/>
        <w:keepLines/>
        <w:spacing w:before="200" w:after="0"/>
        <w:outlineLvl w:val="1"/>
        <w:rPr>
          <w:rFonts w:ascii="Times New Roman" w:eastAsia="Times New Roman" w:hAnsi="Times New Roman" w:cs="Times New Roman"/>
          <w:b/>
          <w:bCs/>
          <w:color w:val="4F81BD"/>
          <w:sz w:val="28"/>
          <w:szCs w:val="28"/>
          <w:lang w:eastAsia="ru-RU"/>
        </w:rPr>
      </w:pPr>
    </w:p>
    <w:p w:rsidR="008B584A" w:rsidRPr="008B584A" w:rsidRDefault="008B584A" w:rsidP="008B584A">
      <w:pPr>
        <w:keepNext/>
        <w:keepLines/>
        <w:spacing w:before="200" w:after="0"/>
        <w:outlineLvl w:val="1"/>
        <w:rPr>
          <w:rFonts w:ascii="Times New Roman" w:eastAsia="Times New Roman" w:hAnsi="Times New Roman" w:cs="Times New Roman"/>
          <w:b/>
          <w:bCs/>
          <w:color w:val="4F81BD"/>
          <w:sz w:val="28"/>
          <w:szCs w:val="28"/>
          <w:lang w:eastAsia="ru-RU"/>
        </w:rPr>
      </w:pPr>
      <w:r w:rsidRPr="008B584A">
        <w:rPr>
          <w:rFonts w:ascii="Times New Roman" w:eastAsia="Times New Roman" w:hAnsi="Times New Roman" w:cs="Times New Roman"/>
          <w:b/>
          <w:bCs/>
          <w:color w:val="4F81BD"/>
          <w:sz w:val="28"/>
          <w:szCs w:val="28"/>
          <w:lang w:eastAsia="ru-RU"/>
        </w:rPr>
        <w:t>Выступает 1 группа по теме: «Пространство Петербурга».</w:t>
      </w:r>
    </w:p>
    <w:p w:rsidR="008B584A" w:rsidRPr="008B584A" w:rsidRDefault="008B584A" w:rsidP="008B584A">
      <w:pPr>
        <w:tabs>
          <w:tab w:val="left" w:pos="1035"/>
        </w:tabs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</w:pPr>
      <w:r w:rsidRPr="008B584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 xml:space="preserve">Карточка №1 </w:t>
      </w:r>
    </w:p>
    <w:p w:rsidR="008B584A" w:rsidRPr="008B584A" w:rsidRDefault="008B584A" w:rsidP="008B584A">
      <w:pPr>
        <w:tabs>
          <w:tab w:val="left" w:pos="1035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Первая группа</w:t>
      </w: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готовится по теме </w:t>
      </w:r>
      <w:r w:rsidRPr="008B584A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«Пространство Петербурга</w:t>
      </w: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>»: улицы, площади, дома, комнаты, люди.</w:t>
      </w:r>
    </w:p>
    <w:p w:rsidR="008B584A" w:rsidRPr="008B584A" w:rsidRDefault="008B584A" w:rsidP="008B584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(Ч 1, гл. 1, 2 -- начало; ч. 1, гл. 4 -- опозоренная девочка; ч.1,г.5 «Сон Раскольникова»).</w:t>
      </w:r>
    </w:p>
    <w:p w:rsidR="008B584A" w:rsidRPr="008B584A" w:rsidRDefault="008B584A" w:rsidP="008B584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-Каким изображён в романе Петербург?</w:t>
      </w:r>
    </w:p>
    <w:p w:rsidR="008B584A" w:rsidRPr="008B584A" w:rsidRDefault="008B584A" w:rsidP="008B584A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-Где живут герои романа? Как выглядят их жилища?</w:t>
      </w:r>
    </w:p>
    <w:p w:rsidR="008B584A" w:rsidRPr="008B584A" w:rsidRDefault="008B584A" w:rsidP="008B584A">
      <w:pPr>
        <w:tabs>
          <w:tab w:val="left" w:pos="1035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Материал</w:t>
      </w: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из 1,2 г</w:t>
      </w:r>
    </w:p>
    <w:p w:rsidR="008B584A" w:rsidRPr="00954AD0" w:rsidRDefault="008B584A" w:rsidP="00555DF4">
      <w:pPr>
        <w:shd w:val="clear" w:color="auto" w:fill="B6DDE8" w:themeFill="accent5" w:themeFillTint="66"/>
        <w:tabs>
          <w:tab w:val="left" w:pos="1035"/>
        </w:tabs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954AD0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 xml:space="preserve"> </w:t>
      </w:r>
      <w:r w:rsidRPr="00954AD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Улицы</w:t>
      </w:r>
      <w:r w:rsidR="00555DF4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 xml:space="preserve">  Какими вы видите улицы, по которым бродил Раскольников? Гл. 1-2.</w:t>
      </w:r>
    </w:p>
    <w:p w:rsidR="008B584A" w:rsidRPr="008B584A" w:rsidRDefault="008B584A" w:rsidP="008B584A">
      <w:pPr>
        <w:tabs>
          <w:tab w:val="left" w:pos="1035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«На улице жара стояла страшная  -------       каждому петербуржцу»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>«Нестерпимая же вонь---------  колорит картины»</w:t>
      </w:r>
    </w:p>
    <w:p w:rsidR="008B584A" w:rsidRDefault="008B584A" w:rsidP="008B584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>«Близость Сенной------при  встрече с иной фигурой»</w:t>
      </w:r>
    </w:p>
    <w:p w:rsidR="00B25A7A" w:rsidRDefault="00B25A7A" w:rsidP="00B25A7A">
      <w:pPr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B25A7A">
        <w:rPr>
          <w:rFonts w:ascii="Times New Roman" w:eastAsia="Times New Roman" w:hAnsi="Times New Roman" w:cs="Times New Roman"/>
          <w:b/>
          <w:sz w:val="24"/>
          <w:szCs w:val="24"/>
          <w:shd w:val="clear" w:color="auto" w:fill="F2DBDB" w:themeFill="accent2" w:themeFillTint="33"/>
          <w:lang w:eastAsia="ru-RU"/>
        </w:rPr>
        <w:t>Выводы:</w:t>
      </w:r>
      <w:r w:rsidRPr="00B25A7A">
        <w:rPr>
          <w:rFonts w:ascii="Times New Roman" w:eastAsia="Times New Roman" w:hAnsi="Times New Roman" w:cs="Times New Roman"/>
          <w:sz w:val="24"/>
          <w:szCs w:val="24"/>
          <w:shd w:val="clear" w:color="auto" w:fill="F2DBDB" w:themeFill="accent2" w:themeFillTint="33"/>
          <w:lang w:eastAsia="ru-RU"/>
        </w:rPr>
        <w:t xml:space="preserve">  бедные  «серединные» улицы Петербурга Достоевского грязны, всюду известка, кирпич, пыль. Стоит страшная жара, духота, вонь  из распивочных.  Здесь можно задохнуться. Возникает какое-то чувство тесноты, усиливают это чувство непрерывно попадающиеся пьяные, кучи мусора, кирпичи. Хочется вырваться отсюда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</w:p>
    <w:p w:rsidR="00840895" w:rsidRDefault="00840895" w:rsidP="00B25A7A">
      <w:pPr>
        <w:jc w:val="both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84089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lastRenderedPageBreak/>
        <w:t>Вот вы говорите о своих чувствах, которые у вас возникают, когда вы читаете описание петербургских улиц. Почему это происходит?</w:t>
      </w:r>
    </w:p>
    <w:p w:rsidR="00840895" w:rsidRPr="00840895" w:rsidRDefault="00840895" w:rsidP="00840895">
      <w:pPr>
        <w:shd w:val="clear" w:color="auto" w:fill="F2DBDB" w:themeFill="accent2" w:themeFillTint="33"/>
        <w:jc w:val="both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40895"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  <w:t>Причина</w:t>
      </w:r>
      <w:r w:rsidRPr="008408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–</w:t>
      </w:r>
      <w:r w:rsidRPr="00840895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своеобразие пейзажа у Достоевского: пейзажные описания очень краткие, нет резких и отчетливых очертаний предметов, а дается впечатление от общей атмосферы улицы. В этом секрет воздействия пейзажа на чувства читателя.</w:t>
      </w:r>
    </w:p>
    <w:p w:rsidR="008B584A" w:rsidRPr="00954AD0" w:rsidRDefault="008B584A" w:rsidP="008B584A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954AD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Дома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>«…подошёл он к  преогромнейшему</w:t>
      </w:r>
      <w:r w:rsidR="00B25A7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дому. Этот дом стоял весь в мелких квартирах------ и прочее»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>«Лестница была----- был неопасен»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Распивочная</w:t>
      </w: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>, её пространство : «…стояли крошечные огурцы-----в пять минут сделаться пьяным».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954AD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Комнаты</w:t>
      </w: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: </w:t>
      </w:r>
      <w:r w:rsidRPr="008B584A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комната старухи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>«Небольшая комната----- заходящим солнцем».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>«Мебель, вся очень старая------вот и вся мебель».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Комната Мармеладова </w:t>
      </w: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>«Маленькая закоптелая дверь----- в железном подсвечнике».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>«В комнате было душно---- не притворяла».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Комната Раскольникова</w:t>
      </w: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(1глава)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«Каморка его----чем на квартиру». (Посмотреть значение слова </w:t>
      </w:r>
      <w:r w:rsidRPr="008B584A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каморка</w:t>
      </w: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>)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(3глава) «Это была крошечная клетушка ----головой о потолок».</w:t>
      </w:r>
    </w:p>
    <w:p w:rsidR="008B584A" w:rsidRPr="00954AD0" w:rsidRDefault="008B584A" w:rsidP="008B584A">
      <w:pPr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</w:pPr>
      <w:r w:rsidRPr="00954AD0">
        <w:rPr>
          <w:rFonts w:ascii="Times New Roman" w:eastAsia="Times New Roman" w:hAnsi="Times New Roman" w:cs="Times New Roman"/>
          <w:b/>
          <w:i/>
          <w:sz w:val="24"/>
          <w:szCs w:val="24"/>
          <w:lang w:eastAsia="ru-RU"/>
        </w:rPr>
        <w:t>Люди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>«Оглянувшись, он заметил------ взбирались на улицу»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«В распивочной---- 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По Подъяческой пошёл,</w:t>
      </w:r>
    </w:p>
    <w:p w:rsidR="008B584A" w:rsidRPr="008B584A" w:rsidRDefault="008B584A" w:rsidP="008B584A">
      <w:pPr>
        <w:tabs>
          <w:tab w:val="left" w:pos="144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ab/>
        <w:t>Свою прежнюю нашёл…»</w:t>
      </w:r>
    </w:p>
    <w:p w:rsidR="008B584A" w:rsidRPr="008B584A" w:rsidRDefault="008B584A" w:rsidP="008B584A">
      <w:pPr>
        <w:tabs>
          <w:tab w:val="left" w:pos="144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>Люди в квартире Амалии Липпевехзель: «Там было шумно и крикливо---слова самые нецеремонные».</w:t>
      </w:r>
    </w:p>
    <w:p w:rsidR="008B584A" w:rsidRPr="008B584A" w:rsidRDefault="008B584A" w:rsidP="008B584A">
      <w:pPr>
        <w:tabs>
          <w:tab w:val="left" w:pos="144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>«Протягивались наглые смеющиеся головы с папиросками-----что это ему в наслаждение».</w:t>
      </w:r>
    </w:p>
    <w:p w:rsidR="008B584A" w:rsidRPr="008B584A" w:rsidRDefault="008B584A" w:rsidP="008B584A">
      <w:pPr>
        <w:tabs>
          <w:tab w:val="left" w:pos="144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>Хозяин распивочной</w:t>
      </w:r>
      <w:r w:rsidR="009A2569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Pr="008B584A">
        <w:rPr>
          <w:rFonts w:ascii="Times New Roman" w:eastAsia="Times New Roman" w:hAnsi="Times New Roman" w:cs="Times New Roman"/>
          <w:i/>
          <w:sz w:val="24"/>
          <w:szCs w:val="24"/>
          <w:lang w:eastAsia="ru-RU"/>
        </w:rPr>
        <w:t xml:space="preserve"> </w:t>
      </w:r>
      <w:r w:rsidR="009A2569">
        <w:rPr>
          <w:rFonts w:ascii="Times New Roman" w:eastAsia="Times New Roman" w:hAnsi="Times New Roman" w:cs="Times New Roman"/>
          <w:sz w:val="24"/>
          <w:szCs w:val="24"/>
          <w:lang w:eastAsia="ru-RU"/>
        </w:rPr>
        <w:t>«</w:t>
      </w: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>…щегольские смазанные сапоги-----точно железный замок».</w:t>
      </w:r>
    </w:p>
    <w:p w:rsidR="008B584A" w:rsidRPr="008B584A" w:rsidRDefault="008B584A" w:rsidP="008B584A">
      <w:pPr>
        <w:tabs>
          <w:tab w:val="left" w:pos="1440"/>
        </w:tabs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>Реакция хозяина на Мармеладова: «Забавник!--------коли чиновник?»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«В это время вошла с улицы------ певший «Хуторок». 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>Индивидуально:</w:t>
      </w:r>
    </w:p>
    <w:p w:rsidR="008B584A" w:rsidRPr="008B584A" w:rsidRDefault="008B584A" w:rsidP="009A2569">
      <w:pPr>
        <w:shd w:val="clear" w:color="auto" w:fill="EAF1DD" w:themeFill="accent3" w:themeFillTint="33"/>
        <w:tabs>
          <w:tab w:val="left" w:pos="1440"/>
        </w:tabs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</w:pPr>
      <w:r w:rsidRPr="008B584A">
        <w:rPr>
          <w:rFonts w:ascii="Times New Roman" w:eastAsia="Times New Roman" w:hAnsi="Times New Roman" w:cs="Times New Roman"/>
          <w:i/>
          <w:sz w:val="24"/>
          <w:szCs w:val="24"/>
          <w:u w:val="single"/>
          <w:lang w:eastAsia="ru-RU"/>
        </w:rPr>
        <w:t>«Сцена с пьяной девочкой»</w:t>
      </w:r>
      <w:r w:rsidRPr="008B584A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>. Прокомментировать.</w:t>
      </w:r>
    </w:p>
    <w:p w:rsidR="008B584A" w:rsidRPr="008B584A" w:rsidRDefault="008B584A" w:rsidP="009A2569">
      <w:pPr>
        <w:shd w:val="clear" w:color="auto" w:fill="EAF1DD" w:themeFill="accent3" w:themeFillTint="33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8B584A">
        <w:rPr>
          <w:rFonts w:ascii="Times New Roman" w:eastAsia="Times New Roman" w:hAnsi="Times New Roman" w:cs="Times New Roman"/>
          <w:i/>
          <w:sz w:val="24"/>
          <w:szCs w:val="24"/>
          <w:u w:val="single"/>
          <w:lang w:eastAsia="ru-RU"/>
        </w:rPr>
        <w:t>«Сон Раскольникова».</w:t>
      </w:r>
      <w:r w:rsidR="00954AD0">
        <w:rPr>
          <w:rFonts w:ascii="Times New Roman" w:eastAsia="Times New Roman" w:hAnsi="Times New Roman" w:cs="Times New Roman"/>
          <w:i/>
          <w:sz w:val="24"/>
          <w:szCs w:val="24"/>
          <w:u w:val="single"/>
          <w:lang w:eastAsia="ru-RU"/>
        </w:rPr>
        <w:t xml:space="preserve"> </w:t>
      </w:r>
      <w:r w:rsidRPr="008B584A">
        <w:rPr>
          <w:rFonts w:ascii="Times New Roman" w:eastAsia="Times New Roman" w:hAnsi="Times New Roman" w:cs="Times New Roman"/>
          <w:sz w:val="24"/>
          <w:szCs w:val="24"/>
          <w:u w:val="single"/>
          <w:lang w:eastAsia="ru-RU"/>
        </w:rPr>
        <w:t xml:space="preserve">Прокомментировать </w:t>
      </w:r>
      <w:r w:rsidRPr="008B584A">
        <w:rPr>
          <w:rFonts w:ascii="Times New Roman" w:eastAsia="Times New Roman" w:hAnsi="Times New Roman" w:cs="Times New Roman"/>
          <w:sz w:val="24"/>
          <w:szCs w:val="24"/>
          <w:lang w:eastAsia="ru-RU"/>
        </w:rPr>
        <w:t>с позиции изображения атмосферы Петербурга, атмосферы преступления.</w:t>
      </w:r>
    </w:p>
    <w:p w:rsidR="008B584A" w:rsidRPr="008B584A" w:rsidRDefault="008B584A" w:rsidP="008B584A">
      <w:pPr>
        <w:tabs>
          <w:tab w:val="left" w:pos="2145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84A">
        <w:rPr>
          <w:rFonts w:ascii="Times New Roman" w:eastAsia="Times New Roman" w:hAnsi="Times New Roman" w:cs="Times New Roman"/>
          <w:b/>
          <w:sz w:val="28"/>
          <w:szCs w:val="28"/>
          <w:u w:val="single"/>
          <w:lang w:eastAsia="ru-RU"/>
        </w:rPr>
        <w:t>Мои добавления в конце выступления первой группы</w:t>
      </w:r>
      <w:r w:rsidRPr="008B584A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>.</w:t>
      </w:r>
    </w:p>
    <w:p w:rsidR="008B584A" w:rsidRPr="008B584A" w:rsidRDefault="008B584A" w:rsidP="008B584A">
      <w:pPr>
        <w:tabs>
          <w:tab w:val="left" w:pos="2145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84A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город-призрак, стоящий на «краю у бездны», на грани бытия и небытия.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84A">
        <w:rPr>
          <w:rFonts w:ascii="Times New Roman" w:eastAsia="Times New Roman" w:hAnsi="Times New Roman" w:cs="Times New Roman"/>
          <w:sz w:val="28"/>
          <w:szCs w:val="28"/>
          <w:lang w:eastAsia="ru-RU"/>
        </w:rPr>
        <w:t>Состояния скуки, угнетения, подавленности, печали, ощущение обмана, ужас преследования – все это, согласно тексту о Петербурге, состояния человека, соприкасающегося с пространством северной столицы, становящегося ее объектом, «жертвой», и они свойственны именно петербургскому сознанию.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84A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Петербург разрушает пространство жизни героев.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8B584A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Петербург заявляет о себе как опасное пространство, в котором происходит преступление нравственных, общественно-политических законов, убийство.</w:t>
      </w:r>
    </w:p>
    <w:p w:rsidR="008B584A" w:rsidRPr="008B584A" w:rsidRDefault="008B584A" w:rsidP="008B584A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54AD0" w:rsidRPr="00954AD0" w:rsidRDefault="00954AD0" w:rsidP="00954AD0">
      <w:pPr>
        <w:keepNext/>
        <w:keepLines/>
        <w:spacing w:before="200" w:after="0"/>
        <w:outlineLvl w:val="1"/>
        <w:rPr>
          <w:rFonts w:ascii="Times New Roman" w:eastAsia="Times New Roman" w:hAnsi="Times New Roman" w:cs="Times New Roman"/>
          <w:b/>
          <w:bCs/>
          <w:color w:val="4F81BD"/>
          <w:sz w:val="28"/>
          <w:szCs w:val="28"/>
          <w:lang w:eastAsia="ru-RU"/>
        </w:rPr>
      </w:pPr>
      <w:r w:rsidRPr="00954AD0">
        <w:rPr>
          <w:rFonts w:ascii="Times New Roman" w:eastAsia="Times New Roman" w:hAnsi="Times New Roman" w:cs="Times New Roman"/>
          <w:b/>
          <w:bCs/>
          <w:color w:val="4F81BD"/>
          <w:sz w:val="28"/>
          <w:szCs w:val="28"/>
          <w:lang w:eastAsia="ru-RU"/>
        </w:rPr>
        <w:t>Вторая группа собирает материал  по теме «Семья Мармеладовых» (ч.1, гл.2).</w:t>
      </w:r>
    </w:p>
    <w:p w:rsidR="00954AD0" w:rsidRPr="00954AD0" w:rsidRDefault="00954AD0" w:rsidP="00954AD0">
      <w:pPr>
        <w:tabs>
          <w:tab w:val="left" w:pos="93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4A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Составляет досье на героев: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</w:t>
      </w:r>
      <w:r w:rsidRPr="00954AD0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Мармеладов</w:t>
      </w:r>
    </w:p>
    <w:p w:rsidR="00954AD0" w:rsidRPr="00954AD0" w:rsidRDefault="00954AD0" w:rsidP="009A2569">
      <w:pPr>
        <w:tabs>
          <w:tab w:val="left" w:pos="930"/>
          <w:tab w:val="left" w:pos="3686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4A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                                             Катерина Ивановна</w:t>
      </w:r>
    </w:p>
    <w:p w:rsidR="00954AD0" w:rsidRPr="00954AD0" w:rsidRDefault="00954AD0" w:rsidP="009A2569">
      <w:pPr>
        <w:tabs>
          <w:tab w:val="left" w:pos="3330"/>
          <w:tab w:val="left" w:pos="3686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4AD0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</w:t>
      </w:r>
      <w:r w:rsidRPr="00954AD0">
        <w:rPr>
          <w:rFonts w:ascii="Times New Roman" w:eastAsia="Times New Roman" w:hAnsi="Times New Roman" w:cs="Times New Roman"/>
          <w:sz w:val="28"/>
          <w:szCs w:val="28"/>
          <w:lang w:eastAsia="ru-RU"/>
        </w:rPr>
        <w:t>Соня</w:t>
      </w:r>
    </w:p>
    <w:p w:rsidR="00954AD0" w:rsidRPr="00954AD0" w:rsidRDefault="00954AD0" w:rsidP="00954AD0">
      <w:pPr>
        <w:tabs>
          <w:tab w:val="left" w:pos="93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4AD0">
        <w:rPr>
          <w:rFonts w:ascii="Times New Roman" w:eastAsia="Times New Roman" w:hAnsi="Times New Roman" w:cs="Times New Roman"/>
          <w:sz w:val="28"/>
          <w:szCs w:val="28"/>
          <w:lang w:eastAsia="ru-RU"/>
        </w:rPr>
        <w:t>1.Детали портрета</w:t>
      </w:r>
    </w:p>
    <w:p w:rsidR="00954AD0" w:rsidRPr="00954AD0" w:rsidRDefault="00954AD0" w:rsidP="00954AD0">
      <w:pPr>
        <w:tabs>
          <w:tab w:val="left" w:pos="93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4AD0">
        <w:rPr>
          <w:rFonts w:ascii="Times New Roman" w:eastAsia="Times New Roman" w:hAnsi="Times New Roman" w:cs="Times New Roman"/>
          <w:sz w:val="28"/>
          <w:szCs w:val="28"/>
          <w:lang w:eastAsia="ru-RU"/>
        </w:rPr>
        <w:t>2.Сфера интересов</w:t>
      </w:r>
    </w:p>
    <w:p w:rsidR="00954AD0" w:rsidRPr="00954AD0" w:rsidRDefault="00954AD0" w:rsidP="00954AD0">
      <w:pPr>
        <w:tabs>
          <w:tab w:val="left" w:pos="93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4AD0">
        <w:rPr>
          <w:rFonts w:ascii="Times New Roman" w:eastAsia="Times New Roman" w:hAnsi="Times New Roman" w:cs="Times New Roman"/>
          <w:sz w:val="28"/>
          <w:szCs w:val="28"/>
          <w:lang w:eastAsia="ru-RU"/>
        </w:rPr>
        <w:t>3.Я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54AD0">
        <w:rPr>
          <w:rFonts w:ascii="Times New Roman" w:eastAsia="Times New Roman" w:hAnsi="Times New Roman" w:cs="Times New Roman"/>
          <w:sz w:val="28"/>
          <w:szCs w:val="28"/>
          <w:lang w:eastAsia="ru-RU"/>
        </w:rPr>
        <w:t>- концепция героя (только у Мармеладова, так как он рассказывает историю).</w:t>
      </w:r>
    </w:p>
    <w:p w:rsidR="00954AD0" w:rsidRPr="00954AD0" w:rsidRDefault="00954AD0" w:rsidP="00954AD0">
      <w:pPr>
        <w:tabs>
          <w:tab w:val="left" w:pos="93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4AD0">
        <w:rPr>
          <w:rFonts w:ascii="Times New Roman" w:eastAsia="Times New Roman" w:hAnsi="Times New Roman" w:cs="Times New Roman"/>
          <w:sz w:val="28"/>
          <w:szCs w:val="28"/>
          <w:lang w:eastAsia="ru-RU"/>
        </w:rPr>
        <w:t>4.История героя</w:t>
      </w:r>
    </w:p>
    <w:p w:rsidR="00954AD0" w:rsidRPr="00954AD0" w:rsidRDefault="00954AD0" w:rsidP="00954AD0">
      <w:pPr>
        <w:tabs>
          <w:tab w:val="left" w:pos="930"/>
        </w:tabs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54A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54AD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После выступления по досье – обязательно сделать </w:t>
      </w:r>
      <w:r w:rsidRPr="00954AD0">
        <w:rPr>
          <w:rFonts w:ascii="Times New Roman" w:eastAsia="Times New Roman" w:hAnsi="Times New Roman" w:cs="Times New Roman"/>
          <w:b/>
          <w:i/>
          <w:sz w:val="28"/>
          <w:szCs w:val="28"/>
          <w:lang w:eastAsia="ru-RU"/>
        </w:rPr>
        <w:t>выводы</w:t>
      </w:r>
      <w:r w:rsidRPr="00954AD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. </w:t>
      </w:r>
    </w:p>
    <w:p w:rsidR="00954AD0" w:rsidRPr="00954AD0" w:rsidRDefault="00954AD0" w:rsidP="00954AD0">
      <w:pPr>
        <w:tabs>
          <w:tab w:val="left" w:pos="930"/>
        </w:tabs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</w:pPr>
      <w:r w:rsidRPr="00954AD0">
        <w:rPr>
          <w:rFonts w:ascii="Times New Roman" w:eastAsia="Times New Roman" w:hAnsi="Times New Roman" w:cs="Times New Roman"/>
          <w:sz w:val="28"/>
          <w:szCs w:val="28"/>
          <w:u w:val="single"/>
          <w:lang w:eastAsia="ru-RU"/>
        </w:rPr>
        <w:t xml:space="preserve"> Размышляем над вопросами:</w:t>
      </w:r>
    </w:p>
    <w:p w:rsidR="00954AD0" w:rsidRPr="00954AD0" w:rsidRDefault="00954AD0" w:rsidP="00954AD0">
      <w:pPr>
        <w:tabs>
          <w:tab w:val="left" w:pos="930"/>
        </w:tabs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954AD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Согласны ли вы со следующей интерпретацией сцены в распивочной, где Раскольников встретил Мармеладова?</w:t>
      </w:r>
    </w:p>
    <w:p w:rsidR="00954AD0" w:rsidRPr="00954AD0" w:rsidRDefault="00954AD0" w:rsidP="009A2569">
      <w:pPr>
        <w:shd w:val="clear" w:color="auto" w:fill="EAF1DD" w:themeFill="accent3" w:themeFillTint="33"/>
        <w:spacing w:before="163"/>
        <w:ind w:left="5" w:right="10" w:firstLine="336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4A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Ясное дело, что Мармеладов — </w:t>
      </w:r>
      <w:r w:rsidRPr="00954AD0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труп</w:t>
      </w:r>
      <w:r w:rsidRPr="00954A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чувствующий и понима</w:t>
      </w:r>
      <w:r w:rsidRPr="00954A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</w:r>
      <w:r w:rsidRPr="00954AD0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ющий свое разложение, труп, следящий с невыразимо-мучитель</w:t>
      </w:r>
      <w:r w:rsidRPr="00954AD0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softHyphen/>
      </w:r>
      <w:r w:rsidRPr="00954A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ным вниманием за всеми фазами того ужасного процесса, которым </w:t>
      </w:r>
      <w:r w:rsidRPr="00954AD0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уничтожается всякое сходство этого трупа с живым человеком, спо</w:t>
      </w:r>
      <w:r w:rsidRPr="00954AD0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softHyphen/>
      </w:r>
      <w:r w:rsidRPr="00954A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собным чувствовать, мыслить и действовать. Это мучительное вни</w:t>
      </w:r>
      <w:r w:rsidRPr="00954AD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softHyphen/>
      </w:r>
      <w:r w:rsidRPr="00954AD0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мание составляет последний остаток человеческого образа; глядя на </w:t>
      </w:r>
      <w:r w:rsidRPr="00954AD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этот последний остаток, Раскольников может понимать, что Мар</w:t>
      </w:r>
      <w:r w:rsidRPr="00954AD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softHyphen/>
      </w:r>
      <w:r w:rsidRPr="00954AD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меладов не всегда был таким трупом, каким он видит его в распи</w:t>
      </w:r>
      <w:r w:rsidRPr="00954AD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softHyphen/>
      </w:r>
      <w:r w:rsidRPr="00954AD0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вочной, за полуштофом, купленным на Сонины деньги. Этот ос</w:t>
      </w:r>
      <w:r w:rsidRPr="00954AD0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softHyphen/>
      </w:r>
      <w:r w:rsidRPr="00954AD0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  <w:t>таток намекает на то, что есть тропинка, ведущая к мармеладов</w:t>
      </w:r>
      <w:r w:rsidRPr="00954AD0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  <w:t xml:space="preserve">скому падению, и что есть возможность спуститься на эту скользкую </w:t>
      </w:r>
      <w:r w:rsidRPr="00954AD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тропинку даже с той высоты умственного и нравственного разви</w:t>
      </w:r>
      <w:r w:rsidRPr="00954AD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softHyphen/>
      </w:r>
      <w:r w:rsidRPr="00954AD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тия, на которую удалось взобраться ему, студенту Раскольникову. Недаром же Мармеладов обращается в распивочной исключитель</w:t>
      </w:r>
      <w:r w:rsidRPr="00954AD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softHyphen/>
      </w:r>
      <w:r w:rsidRPr="00954AD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но к нему одному, и недаром же он сам слушает его рассказ с на</w:t>
      </w:r>
      <w:r w:rsidRPr="00954AD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softHyphen/>
      </w:r>
      <w:r w:rsidRPr="00954AD0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пряженным вниманием. Между ними есть точки соприкосновения, </w:t>
      </w:r>
      <w:r w:rsidRPr="00954AD0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между ними существует возможность взаимного понимания, и, ста</w:t>
      </w:r>
      <w:r w:rsidRPr="00954AD0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softHyphen/>
      </w:r>
      <w:r w:rsidRPr="00954AD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ло быть, нет оснований ручаться за то, чтобы те испытания, кото</w:t>
      </w:r>
      <w:r w:rsidRPr="00954AD0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softHyphen/>
        <w:t xml:space="preserve">рые погубили Мармеладова, не обнаружили своего мертвящего и </w:t>
      </w:r>
      <w:r w:rsidRPr="00954AD0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разлагающего влияния над Раскольниковым.</w:t>
      </w:r>
    </w:p>
    <w:p w:rsidR="00954AD0" w:rsidRPr="00954AD0" w:rsidRDefault="00954AD0" w:rsidP="00954AD0">
      <w:pPr>
        <w:shd w:val="clear" w:color="auto" w:fill="FFFFFF"/>
        <w:spacing w:before="38"/>
        <w:jc w:val="right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4AD0">
        <w:rPr>
          <w:rFonts w:ascii="Times New Roman" w:eastAsia="Times New Roman" w:hAnsi="Times New Roman" w:cs="Times New Roman"/>
          <w:i/>
          <w:iCs/>
          <w:color w:val="000000"/>
          <w:spacing w:val="-13"/>
          <w:sz w:val="28"/>
          <w:szCs w:val="28"/>
          <w:lang w:eastAsia="ru-RU"/>
        </w:rPr>
        <w:t xml:space="preserve">Д. И. Писарев. </w:t>
      </w:r>
      <w:r w:rsidRPr="00954AD0">
        <w:rPr>
          <w:rFonts w:ascii="Times New Roman" w:eastAsia="Times New Roman" w:hAnsi="Times New Roman" w:cs="Times New Roman"/>
          <w:color w:val="000000"/>
          <w:spacing w:val="-13"/>
          <w:sz w:val="28"/>
          <w:szCs w:val="28"/>
          <w:lang w:eastAsia="ru-RU"/>
        </w:rPr>
        <w:t>Борьба за жизнь. 1867</w:t>
      </w:r>
    </w:p>
    <w:p w:rsidR="00954AD0" w:rsidRPr="00954AD0" w:rsidRDefault="00954AD0" w:rsidP="00954AD0">
      <w:pPr>
        <w:tabs>
          <w:tab w:val="left" w:pos="93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954AD0" w:rsidRPr="00954AD0" w:rsidRDefault="00954AD0" w:rsidP="00954AD0">
      <w:pPr>
        <w:tabs>
          <w:tab w:val="left" w:pos="930"/>
        </w:tabs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954AD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 чём</w:t>
      </w:r>
      <w:r w:rsidRPr="00954A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54AD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смысл</w:t>
      </w:r>
      <w:r w:rsidRPr="00954AD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954AD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слов Мармеладова «Человеку некуда пойти»?</w:t>
      </w:r>
    </w:p>
    <w:p w:rsidR="00E5196B" w:rsidRPr="00E5196B" w:rsidRDefault="00E5196B" w:rsidP="00E5196B">
      <w:pPr>
        <w:keepNext/>
        <w:keepLines/>
        <w:spacing w:before="200" w:after="0"/>
        <w:outlineLvl w:val="1"/>
        <w:rPr>
          <w:rFonts w:ascii="Times New Roman" w:eastAsia="Times New Roman" w:hAnsi="Times New Roman" w:cs="Times New Roman"/>
          <w:b/>
          <w:bCs/>
          <w:i/>
          <w:color w:val="4F81BD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b/>
          <w:bCs/>
          <w:color w:val="4F81BD"/>
          <w:sz w:val="28"/>
          <w:szCs w:val="28"/>
          <w:lang w:eastAsia="ru-RU"/>
        </w:rPr>
        <w:t>Карточка № 3</w:t>
      </w:r>
    </w:p>
    <w:p w:rsidR="00E5196B" w:rsidRPr="00E5196B" w:rsidRDefault="00E5196B" w:rsidP="00E5196B">
      <w:pPr>
        <w:keepNext/>
        <w:keepLines/>
        <w:spacing w:before="200" w:after="0"/>
        <w:outlineLvl w:val="1"/>
        <w:rPr>
          <w:rFonts w:ascii="Times New Roman" w:eastAsia="Times New Roman" w:hAnsi="Times New Roman" w:cs="Times New Roman"/>
          <w:b/>
          <w:bCs/>
          <w:color w:val="4F81BD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b/>
          <w:bCs/>
          <w:i/>
          <w:color w:val="4F81BD"/>
          <w:sz w:val="28"/>
          <w:szCs w:val="28"/>
          <w:lang w:eastAsia="ru-RU"/>
        </w:rPr>
        <w:t>Третья группа</w:t>
      </w:r>
      <w:r w:rsidRPr="00E5196B">
        <w:rPr>
          <w:rFonts w:ascii="Times New Roman" w:eastAsia="Times New Roman" w:hAnsi="Times New Roman" w:cs="Times New Roman"/>
          <w:b/>
          <w:bCs/>
          <w:color w:val="4F81BD"/>
          <w:sz w:val="28"/>
          <w:szCs w:val="28"/>
          <w:lang w:eastAsia="ru-RU"/>
        </w:rPr>
        <w:t xml:space="preserve"> готовятся по теме «Письмо матери» (ч.1,гл.4),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Каково положение семьи Раскольникова?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 чем пытается убедить мать сына? Прокомментируйте.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196B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  <w:lang w:eastAsia="ru-RU"/>
        </w:rPr>
        <w:t xml:space="preserve">1. «Он уже надворный советник, Петр Петрович Лужин, </w:t>
      </w:r>
      <w:r w:rsidRPr="00E5196B">
        <w:rPr>
          <w:rFonts w:ascii="Times New Roman" w:eastAsia="Times New Roman" w:hAnsi="Times New Roman" w:cs="Times New Roman"/>
          <w:color w:val="000000"/>
          <w:spacing w:val="7"/>
          <w:sz w:val="24"/>
          <w:szCs w:val="24"/>
          <w:lang w:eastAsia="ru-RU"/>
        </w:rPr>
        <w:t xml:space="preserve">и дальний родственник Марфы Петровны, которая многому в </w:t>
      </w:r>
      <w:r w:rsidRPr="00E5196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eastAsia="ru-RU"/>
        </w:rPr>
        <w:t>этом способствовала».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196B"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  <w:lang w:eastAsia="ru-RU"/>
        </w:rPr>
        <w:t xml:space="preserve">2. «Человек он деловой и занятый, и спешит теперь в Петербург, </w:t>
      </w:r>
      <w:r w:rsidRPr="00E5196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eastAsia="ru-RU"/>
        </w:rPr>
        <w:t>так что дорожит каждою минутой».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196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eastAsia="ru-RU"/>
        </w:rPr>
        <w:t xml:space="preserve">3. «Человек он благонадежный и обеспеченный, служит в двух </w:t>
      </w:r>
      <w:r w:rsidRPr="00E5196B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  <w:lang w:eastAsia="ru-RU"/>
        </w:rPr>
        <w:t xml:space="preserve">местах и уже имеет свой капитал. Правда, ему уже сорок пять </w:t>
      </w:r>
      <w:r w:rsidRPr="00E519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лет, но он довольно приятной наружности и еще </w:t>
      </w:r>
      <w:r w:rsidRPr="00E519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 xml:space="preserve">может нравиться </w:t>
      </w:r>
      <w:r w:rsidRPr="00E5196B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eastAsia="ru-RU"/>
        </w:rPr>
        <w:t>женщинам, да и вообще человек он весьма солидный и приличный, немного только угрюмый и как бы высокомерный».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196B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eastAsia="ru-RU"/>
        </w:rPr>
        <w:t xml:space="preserve">4 «…не суди слишком быстро и пылко, </w:t>
      </w:r>
      <w:r w:rsidRPr="00E519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как это и свойственно тебе».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19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 «…нужно отно</w:t>
      </w:r>
      <w:r w:rsidRPr="00E519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</w:r>
      <w:r w:rsidRPr="00E5196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eastAsia="ru-RU"/>
        </w:rPr>
        <w:t xml:space="preserve">ситься к нему постепенно и осторожно, чтобы не впасть в ошибку </w:t>
      </w:r>
      <w:r w:rsidRPr="00E519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предубеждение, которые весьма трудно после исправить и за</w:t>
      </w:r>
      <w:r w:rsidRPr="00E519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softHyphen/>
      </w:r>
      <w:r w:rsidRPr="00E5196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eastAsia="ru-RU"/>
        </w:rPr>
        <w:t>гладить».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196B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  <w:t xml:space="preserve">6. «Многое и еще он говорил, потому что </w:t>
      </w:r>
      <w:r w:rsidRPr="00E519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несколько как бы тщеславен и очень любит, чтоб его слушали, но </w:t>
      </w:r>
      <w:r w:rsidRPr="00E5196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>ведь это почти не порок».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196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7. «Конечно, ни с ее, ни с его стороны особенной любви тут нет, но  </w:t>
      </w:r>
      <w:r w:rsidRPr="00E5196B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  <w:t xml:space="preserve">Дуня, кроме того что девушка умная, — в то же время и существо </w:t>
      </w:r>
      <w:r w:rsidRPr="00E5196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eastAsia="ru-RU"/>
        </w:rPr>
        <w:t xml:space="preserve">благородное, как ангел, и за долг поставит себе составить счастье </w:t>
      </w:r>
      <w:r w:rsidRPr="00E5196B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  <w:lang w:eastAsia="ru-RU"/>
        </w:rPr>
        <w:t xml:space="preserve">мужа, который в свою очередь стал бы заботиться о ее счастии, </w:t>
      </w:r>
      <w:r w:rsidRPr="00E5196B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  <w:t xml:space="preserve">а в последнем мы не имеем, покамест, больших причин сомневаться, </w:t>
      </w:r>
      <w:r w:rsidRPr="00E5196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>хотя и скоренько, признаться, сделалось дело».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196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>8. «К тому же он че</w:t>
      </w:r>
      <w:r w:rsidRPr="00E5196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softHyphen/>
      </w:r>
      <w:r w:rsidRPr="00E5196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eastAsia="ru-RU"/>
        </w:rPr>
        <w:t>ловек очень расчетливый и, конечно, сам увидит, что его собст</w:t>
      </w:r>
      <w:r w:rsidRPr="00E5196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eastAsia="ru-RU"/>
        </w:rPr>
        <w:softHyphen/>
        <w:t xml:space="preserve">венное супружеское счастье будет тем вернее, чем Дунечка будет </w:t>
      </w:r>
      <w:r w:rsidRPr="00E5196B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  <w:lang w:eastAsia="ru-RU"/>
        </w:rPr>
        <w:t xml:space="preserve">за ним счастливее. А что там какие-нибудь неровности в характере </w:t>
      </w:r>
      <w:r w:rsidRPr="00E5196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eastAsia="ru-RU"/>
        </w:rPr>
        <w:t xml:space="preserve"> какие-нибудь старые привычки и даже некоторое несогласие </w:t>
      </w:r>
      <w:r w:rsidRPr="00E5196B">
        <w:rPr>
          <w:rFonts w:ascii="Times New Roman" w:eastAsia="Times New Roman" w:hAnsi="Times New Roman" w:cs="Times New Roman"/>
          <w:color w:val="000000"/>
          <w:spacing w:val="-2"/>
          <w:sz w:val="24"/>
          <w:szCs w:val="24"/>
          <w:lang w:eastAsia="ru-RU"/>
        </w:rPr>
        <w:t>в мыслях…</w:t>
      </w:r>
      <w:r w:rsidRPr="00E5196B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  <w:lang w:eastAsia="ru-RU"/>
        </w:rPr>
        <w:t xml:space="preserve"> то на этот счет Дунечка сама мне сказала, что она па себя наде</w:t>
      </w:r>
      <w:r w:rsidRPr="00E5196B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  <w:lang w:eastAsia="ru-RU"/>
        </w:rPr>
        <w:softHyphen/>
      </w:r>
      <w:r w:rsidRPr="00E5196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eastAsia="ru-RU"/>
        </w:rPr>
        <w:t>ется; что беспокоиться тут нечего и что она многое может пере</w:t>
      </w:r>
      <w:r w:rsidRPr="00E5196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eastAsia="ru-RU"/>
        </w:rPr>
        <w:softHyphen/>
      </w:r>
      <w:r w:rsidRPr="00E5196B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  <w:lang w:eastAsia="ru-RU"/>
        </w:rPr>
        <w:t>нести…»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196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eastAsia="ru-RU"/>
        </w:rPr>
        <w:t xml:space="preserve">9. «Он, например, и мне показался сначала как бы </w:t>
      </w:r>
      <w:r w:rsidRPr="00E5196B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eastAsia="ru-RU"/>
        </w:rPr>
        <w:t>резким; но ведь это может происходить именно оттого, что он пря</w:t>
      </w:r>
      <w:r w:rsidRPr="00E5196B">
        <w:rPr>
          <w:rFonts w:ascii="Times New Roman" w:eastAsia="Times New Roman" w:hAnsi="Times New Roman" w:cs="Times New Roman"/>
          <w:color w:val="000000"/>
          <w:spacing w:val="-4"/>
          <w:sz w:val="24"/>
          <w:szCs w:val="24"/>
          <w:lang w:eastAsia="ru-RU"/>
        </w:rPr>
        <w:softHyphen/>
      </w:r>
      <w:r w:rsidRPr="00E5196B">
        <w:rPr>
          <w:rFonts w:ascii="Times New Roman" w:eastAsia="Times New Roman" w:hAnsi="Times New Roman" w:cs="Times New Roman"/>
          <w:color w:val="000000"/>
          <w:spacing w:val="-3"/>
          <w:sz w:val="24"/>
          <w:szCs w:val="24"/>
          <w:lang w:eastAsia="ru-RU"/>
        </w:rPr>
        <w:t>модушный человек, и непременно так…».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196B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  <w:lang w:eastAsia="ru-RU"/>
        </w:rPr>
        <w:t xml:space="preserve">10  «….объяснил он, что муж ничем </w:t>
      </w:r>
      <w:r w:rsidRPr="00E5196B">
        <w:rPr>
          <w:rFonts w:ascii="Times New Roman" w:eastAsia="Times New Roman" w:hAnsi="Times New Roman" w:cs="Times New Roman"/>
          <w:color w:val="000000"/>
          <w:spacing w:val="1"/>
          <w:sz w:val="24"/>
          <w:szCs w:val="24"/>
          <w:lang w:eastAsia="ru-RU"/>
        </w:rPr>
        <w:t xml:space="preserve">не должен быть обязан своей жене, а гораздо лучше, если жена </w:t>
      </w:r>
      <w:r w:rsidRPr="00E5196B">
        <w:rPr>
          <w:rFonts w:ascii="Times New Roman" w:eastAsia="Times New Roman" w:hAnsi="Times New Roman" w:cs="Times New Roman"/>
          <w:color w:val="000000"/>
          <w:spacing w:val="-1"/>
          <w:sz w:val="24"/>
          <w:szCs w:val="24"/>
          <w:lang w:eastAsia="ru-RU"/>
        </w:rPr>
        <w:t>считает мужа за своего благодетеля.»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E5196B">
        <w:rPr>
          <w:rFonts w:ascii="Times New Roman" w:eastAsia="Times New Roman" w:hAnsi="Times New Roman" w:cs="Times New Roman"/>
          <w:color w:val="000000"/>
          <w:spacing w:val="3"/>
          <w:sz w:val="24"/>
          <w:szCs w:val="24"/>
          <w:lang w:eastAsia="ru-RU"/>
        </w:rPr>
        <w:t xml:space="preserve">11. «Уж </w:t>
      </w:r>
      <w:r w:rsidRPr="00E5196B">
        <w:rPr>
          <w:rFonts w:ascii="Times New Roman" w:eastAsia="Times New Roman" w:hAnsi="Times New Roman" w:cs="Times New Roman"/>
          <w:color w:val="000000"/>
          <w:spacing w:val="8"/>
          <w:sz w:val="24"/>
          <w:szCs w:val="24"/>
          <w:lang w:eastAsia="ru-RU"/>
        </w:rPr>
        <w:t xml:space="preserve">конечно, мы остереглись проговориться Петру Петровичу хоть о чем-нибудь из этих дальнейших мечтаний наших и, главное, </w:t>
      </w:r>
      <w:r w:rsidRPr="00E5196B">
        <w:rPr>
          <w:rFonts w:ascii="Times New Roman" w:eastAsia="Times New Roman" w:hAnsi="Times New Roman" w:cs="Times New Roman"/>
          <w:color w:val="000000"/>
          <w:spacing w:val="2"/>
          <w:sz w:val="24"/>
          <w:szCs w:val="24"/>
          <w:lang w:eastAsia="ru-RU"/>
        </w:rPr>
        <w:t>о том, что ты будешь его компанионом. Он человек положительный</w:t>
      </w:r>
      <w:r w:rsidRPr="00E5196B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  <w:lang w:eastAsia="ru-RU"/>
        </w:rPr>
        <w:t xml:space="preserve"> и, пожалуй, принял бы очень сухо, так как всё это показа</w:t>
      </w:r>
      <w:r w:rsidRPr="00E5196B">
        <w:rPr>
          <w:rFonts w:ascii="Times New Roman" w:eastAsia="Times New Roman" w:hAnsi="Times New Roman" w:cs="Times New Roman"/>
          <w:color w:val="000000"/>
          <w:spacing w:val="5"/>
          <w:sz w:val="24"/>
          <w:szCs w:val="24"/>
          <w:lang w:eastAsia="ru-RU"/>
        </w:rPr>
        <w:softHyphen/>
      </w:r>
      <w:r w:rsidRPr="00E5196B">
        <w:rPr>
          <w:rFonts w:ascii="Times New Roman" w:eastAsia="Times New Roman" w:hAnsi="Times New Roman" w:cs="Times New Roman"/>
          <w:color w:val="000000"/>
          <w:spacing w:val="6"/>
          <w:sz w:val="24"/>
          <w:szCs w:val="24"/>
          <w:lang w:eastAsia="ru-RU"/>
        </w:rPr>
        <w:t>лось бы ему одними только мечтаниями».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E5196B" w:rsidRPr="00E5196B" w:rsidRDefault="00E5196B" w:rsidP="00E5196B">
      <w:pPr>
        <w:keepNext/>
        <w:keepLines/>
        <w:spacing w:before="200" w:after="0"/>
        <w:outlineLvl w:val="1"/>
        <w:rPr>
          <w:rFonts w:ascii="Times New Roman" w:eastAsia="Times New Roman" w:hAnsi="Times New Roman" w:cs="Times New Roman"/>
          <w:b/>
          <w:bCs/>
          <w:color w:val="4F81BD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b/>
          <w:bCs/>
          <w:color w:val="4F81BD"/>
          <w:sz w:val="28"/>
          <w:szCs w:val="28"/>
          <w:lang w:eastAsia="ru-RU"/>
        </w:rPr>
        <w:lastRenderedPageBreak/>
        <w:t>Карточка № 4</w:t>
      </w:r>
    </w:p>
    <w:p w:rsidR="00E5196B" w:rsidRPr="00E5196B" w:rsidRDefault="00E5196B" w:rsidP="00E5196B">
      <w:pPr>
        <w:keepNext/>
        <w:keepLines/>
        <w:spacing w:before="200" w:after="0"/>
        <w:outlineLvl w:val="1"/>
        <w:rPr>
          <w:rFonts w:ascii="Times New Roman" w:eastAsia="Times New Roman" w:hAnsi="Times New Roman" w:cs="Times New Roman"/>
          <w:b/>
          <w:bCs/>
          <w:color w:val="4F81BD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b/>
          <w:bCs/>
          <w:color w:val="4F81BD"/>
          <w:sz w:val="28"/>
          <w:szCs w:val="28"/>
          <w:lang w:eastAsia="ru-RU"/>
        </w:rPr>
        <w:t xml:space="preserve">Раскольников  и Петербург. 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sz w:val="28"/>
          <w:szCs w:val="28"/>
          <w:lang w:eastAsia="ru-RU"/>
        </w:rPr>
        <w:t>-Портрет героя.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sz w:val="28"/>
          <w:szCs w:val="28"/>
          <w:lang w:eastAsia="ru-RU"/>
        </w:rPr>
        <w:t>-Раскольников и Мармеладов.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sz w:val="28"/>
          <w:szCs w:val="28"/>
          <w:lang w:eastAsia="ru-RU"/>
        </w:rPr>
        <w:t>- Раскольников и забиваемая  Миколкой лошадь.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sz w:val="28"/>
          <w:szCs w:val="28"/>
          <w:lang w:eastAsia="ru-RU"/>
        </w:rPr>
        <w:t>-Раскольников и письмо его матери (его ощущения до прочтения письма и после).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sz w:val="28"/>
          <w:szCs w:val="28"/>
          <w:lang w:eastAsia="ru-RU"/>
        </w:rPr>
        <w:t>-Раскольников и пьяная девочка.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196B" w:rsidRPr="00E5196B" w:rsidRDefault="00E5196B" w:rsidP="00E5196B">
      <w:pPr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  <w:r w:rsidRPr="00E5196B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Возможные выводы</w:t>
      </w:r>
    </w:p>
    <w:p w:rsidR="00E5196B" w:rsidRPr="00E5196B" w:rsidRDefault="00E5196B" w:rsidP="009A2569">
      <w:pPr>
        <w:shd w:val="clear" w:color="auto" w:fill="EAF1DD" w:themeFill="accent3" w:themeFillTint="3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Петербург разрушает пространство жизни героя. И чем больше главный герой одержим своей идеей, тем сильнее и явнее экспансия петербургского пространства. Его вторжение снами-видениями главного героя.</w:t>
      </w:r>
    </w:p>
    <w:p w:rsidR="00E5196B" w:rsidRPr="00E5196B" w:rsidRDefault="00E5196B" w:rsidP="009A2569">
      <w:pPr>
        <w:shd w:val="clear" w:color="auto" w:fill="EAF1DD" w:themeFill="accent3" w:themeFillTint="3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Сон Раскольникова (прокомментировать в аспекте атмосферы Петербурга)</w:t>
      </w:r>
    </w:p>
    <w:p w:rsidR="00E5196B" w:rsidRPr="00E5196B" w:rsidRDefault="00E5196B" w:rsidP="009A2569">
      <w:pPr>
        <w:shd w:val="clear" w:color="auto" w:fill="EAF1DD" w:themeFill="accent3" w:themeFillTint="3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sz w:val="28"/>
          <w:szCs w:val="28"/>
          <w:lang w:eastAsia="ru-RU"/>
        </w:rPr>
        <w:t>Петербург заявляет о себе как опасное пространство, в котором происходит преступление нравственных, общественно-политических законов, убийство.</w:t>
      </w:r>
    </w:p>
    <w:p w:rsidR="00E5196B" w:rsidRPr="00E5196B" w:rsidRDefault="00E5196B" w:rsidP="009A2569">
      <w:pPr>
        <w:shd w:val="clear" w:color="auto" w:fill="EAF1DD" w:themeFill="accent3" w:themeFillTint="3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sz w:val="28"/>
          <w:szCs w:val="28"/>
          <w:lang w:eastAsia="ru-RU"/>
        </w:rPr>
        <w:t>Блуждания героя по городу. (В чём смысл?)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</w:pPr>
      <w:r w:rsidRPr="00E5196B">
        <w:rPr>
          <w:rFonts w:ascii="Times New Roman" w:eastAsia="Times New Roman" w:hAnsi="Times New Roman" w:cs="Times New Roman"/>
          <w:i/>
          <w:sz w:val="28"/>
          <w:szCs w:val="28"/>
          <w:u w:val="single"/>
          <w:lang w:eastAsia="ru-RU"/>
        </w:rPr>
        <w:t>Возможные выводы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196B" w:rsidRPr="00E5196B" w:rsidRDefault="00E5196B" w:rsidP="009A2569">
      <w:pPr>
        <w:shd w:val="clear" w:color="auto" w:fill="EAF1DD" w:themeFill="accent3" w:themeFillTint="33"/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ab/>
        <w:t>Странников, скитальцев петербургских  ла</w:t>
      </w:r>
      <w:r w:rsidRPr="00E5196B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  <w:t>биринтов одним из первых увидел Ф. М. Дос</w:t>
      </w:r>
      <w:r w:rsidRPr="00E5196B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  <w:softHyphen/>
      </w:r>
      <w:r w:rsidRPr="00E5196B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 xml:space="preserve">тоевский. Кто бы они ни были, их, блуждающих </w:t>
      </w:r>
      <w:r w:rsidRPr="00E519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по улицам столицы, объединяет «бесцельность» </w:t>
      </w:r>
      <w:r w:rsidRPr="00E5196B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>прогулок. Их манит таинственная суета Пе</w:t>
      </w:r>
      <w:r w:rsidRPr="00E5196B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softHyphen/>
      </w:r>
      <w:r w:rsidRPr="00E5196B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t>тербурга, в которой пульсирует подлинное  бы</w:t>
      </w:r>
      <w:r w:rsidRPr="00E5196B">
        <w:rPr>
          <w:rFonts w:ascii="Times New Roman" w:eastAsia="Times New Roman" w:hAnsi="Times New Roman" w:cs="Times New Roman"/>
          <w:color w:val="000000"/>
          <w:spacing w:val="2"/>
          <w:sz w:val="28"/>
          <w:szCs w:val="28"/>
          <w:lang w:eastAsia="ru-RU"/>
        </w:rPr>
        <w:softHyphen/>
      </w:r>
      <w:r w:rsidRPr="00E5196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тие и, может быть, есть выход из тупика одино</w:t>
      </w:r>
      <w:r w:rsidRPr="00E5196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softHyphen/>
      </w:r>
      <w:r w:rsidRPr="00E5196B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  <w:t>чества.</w:t>
      </w:r>
    </w:p>
    <w:p w:rsidR="00E5196B" w:rsidRPr="00E5196B" w:rsidRDefault="00E5196B" w:rsidP="00E5196B">
      <w:pPr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color w:val="000000"/>
          <w:spacing w:val="4"/>
          <w:sz w:val="28"/>
          <w:szCs w:val="28"/>
          <w:lang w:eastAsia="ru-RU"/>
        </w:rPr>
        <w:t xml:space="preserve">       </w:t>
      </w:r>
      <w:r w:rsidRPr="00E5196B">
        <w:rPr>
          <w:rFonts w:ascii="Times New Roman" w:eastAsia="Times New Roman" w:hAnsi="Times New Roman" w:cs="Times New Roman"/>
          <w:color w:val="000000"/>
          <w:spacing w:val="-3"/>
          <w:sz w:val="28"/>
          <w:szCs w:val="28"/>
          <w:lang w:eastAsia="ru-RU"/>
        </w:rPr>
        <w:t xml:space="preserve">Ночь, улица, фонарь, аптека. </w:t>
      </w:r>
    </w:p>
    <w:p w:rsidR="00E5196B" w:rsidRPr="00E5196B" w:rsidRDefault="00E5196B" w:rsidP="00E5196B">
      <w:pPr>
        <w:shd w:val="clear" w:color="auto" w:fill="FFFFFF"/>
        <w:spacing w:before="182" w:line="360" w:lineRule="auto"/>
        <w:ind w:left="384" w:right="26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Бессмысленный и тусклый свет.</w:t>
      </w:r>
    </w:p>
    <w:p w:rsidR="00E5196B" w:rsidRPr="00E5196B" w:rsidRDefault="00E5196B" w:rsidP="00E5196B">
      <w:pPr>
        <w:shd w:val="clear" w:color="auto" w:fill="FFFFFF"/>
        <w:spacing w:before="182" w:line="360" w:lineRule="auto"/>
        <w:ind w:left="384" w:right="269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E5196B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 xml:space="preserve">Живи еще хоть четверть века — </w:t>
      </w:r>
    </w:p>
    <w:p w:rsidR="00E5196B" w:rsidRPr="00E5196B" w:rsidRDefault="00E5196B" w:rsidP="00E5196B">
      <w:pPr>
        <w:shd w:val="clear" w:color="auto" w:fill="FFFFFF"/>
        <w:spacing w:before="182" w:line="360" w:lineRule="auto"/>
        <w:ind w:left="384" w:right="269"/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color w:val="000000"/>
          <w:spacing w:val="5"/>
          <w:sz w:val="28"/>
          <w:szCs w:val="28"/>
          <w:lang w:eastAsia="ru-RU"/>
        </w:rPr>
        <w:t>Все будет так. Исхода нет.</w:t>
      </w:r>
    </w:p>
    <w:p w:rsidR="00E5196B" w:rsidRPr="00E5196B" w:rsidRDefault="00E5196B" w:rsidP="00E5196B">
      <w:pPr>
        <w:shd w:val="clear" w:color="auto" w:fill="FFFFFF"/>
        <w:spacing w:before="182" w:line="360" w:lineRule="auto"/>
        <w:ind w:left="384" w:right="26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5196B" w:rsidRPr="00E5196B" w:rsidRDefault="00E5196B" w:rsidP="00E5196B">
      <w:pPr>
        <w:shd w:val="clear" w:color="auto" w:fill="FFFFFF"/>
        <w:spacing w:before="192" w:line="360" w:lineRule="auto"/>
        <w:ind w:left="374" w:right="269"/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>Умрешь — начнешь опять сначала,</w:t>
      </w:r>
    </w:p>
    <w:p w:rsidR="00E5196B" w:rsidRPr="00E5196B" w:rsidRDefault="00E5196B" w:rsidP="00E5196B">
      <w:pPr>
        <w:shd w:val="clear" w:color="auto" w:fill="FFFFFF"/>
        <w:spacing w:before="192" w:line="360" w:lineRule="auto"/>
        <w:ind w:left="374" w:right="269"/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color w:val="000000"/>
          <w:spacing w:val="1"/>
          <w:sz w:val="28"/>
          <w:szCs w:val="28"/>
          <w:lang w:eastAsia="ru-RU"/>
        </w:rPr>
        <w:t xml:space="preserve"> </w:t>
      </w:r>
      <w:r w:rsidRPr="00E5196B">
        <w:rPr>
          <w:rFonts w:ascii="Times New Roman" w:eastAsia="Times New Roman" w:hAnsi="Times New Roman" w:cs="Times New Roman"/>
          <w:color w:val="000000"/>
          <w:spacing w:val="3"/>
          <w:sz w:val="28"/>
          <w:szCs w:val="28"/>
          <w:lang w:eastAsia="ru-RU"/>
        </w:rPr>
        <w:t>И повторится все, как встарь:</w:t>
      </w:r>
    </w:p>
    <w:p w:rsidR="00E5196B" w:rsidRPr="00E5196B" w:rsidRDefault="00E5196B" w:rsidP="00E5196B">
      <w:pPr>
        <w:shd w:val="clear" w:color="auto" w:fill="FFFFFF"/>
        <w:spacing w:before="192" w:line="360" w:lineRule="auto"/>
        <w:ind w:left="374" w:right="269"/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>Ночь, ледяная  рябь капала.</w:t>
      </w:r>
    </w:p>
    <w:p w:rsidR="00E5196B" w:rsidRPr="00E5196B" w:rsidRDefault="00E5196B" w:rsidP="00E5196B">
      <w:pPr>
        <w:shd w:val="clear" w:color="auto" w:fill="FFFFFF"/>
        <w:spacing w:before="192" w:line="360" w:lineRule="auto"/>
        <w:ind w:left="374" w:right="269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color w:val="000000"/>
          <w:spacing w:val="-1"/>
          <w:sz w:val="28"/>
          <w:szCs w:val="28"/>
          <w:lang w:eastAsia="ru-RU"/>
        </w:rPr>
        <w:t xml:space="preserve"> </w:t>
      </w:r>
      <w:r w:rsidRPr="00E5196B">
        <w:rPr>
          <w:rFonts w:ascii="Times New Roman" w:eastAsia="Times New Roman" w:hAnsi="Times New Roman" w:cs="Times New Roman"/>
          <w:color w:val="000000"/>
          <w:spacing w:val="-2"/>
          <w:sz w:val="28"/>
          <w:szCs w:val="28"/>
          <w:lang w:eastAsia="ru-RU"/>
        </w:rPr>
        <w:t>Аптека, улица, фонарь.</w:t>
      </w:r>
    </w:p>
    <w:p w:rsidR="00E5196B" w:rsidRPr="00E5196B" w:rsidRDefault="00E5196B" w:rsidP="00E5196B">
      <w:pPr>
        <w:shd w:val="clear" w:color="auto" w:fill="FFFFFF"/>
        <w:ind w:left="1613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i/>
          <w:iCs/>
          <w:color w:val="000000"/>
          <w:spacing w:val="1"/>
          <w:sz w:val="28"/>
          <w:szCs w:val="28"/>
          <w:lang w:eastAsia="ru-RU"/>
        </w:rPr>
        <w:t>Александр Блок</w:t>
      </w:r>
    </w:p>
    <w:p w:rsidR="00E5196B" w:rsidRDefault="00E5196B" w:rsidP="00E5196B">
      <w:pPr>
        <w:keepNext/>
        <w:keepLines/>
        <w:spacing w:before="200" w:after="0"/>
        <w:outlineLvl w:val="1"/>
        <w:rPr>
          <w:rFonts w:ascii="Times New Roman" w:eastAsia="Times New Roman" w:hAnsi="Times New Roman" w:cs="Times New Roman"/>
          <w:b/>
          <w:bCs/>
          <w:color w:val="4F81BD"/>
          <w:sz w:val="28"/>
          <w:szCs w:val="28"/>
          <w:lang w:eastAsia="ru-RU"/>
        </w:rPr>
      </w:pPr>
    </w:p>
    <w:p w:rsidR="00E5196B" w:rsidRPr="00E5196B" w:rsidRDefault="00E5196B" w:rsidP="00E5196B">
      <w:pPr>
        <w:keepNext/>
        <w:keepLines/>
        <w:spacing w:before="200" w:after="0"/>
        <w:outlineLvl w:val="1"/>
        <w:rPr>
          <w:rFonts w:ascii="Times New Roman" w:eastAsia="Times New Roman" w:hAnsi="Times New Roman" w:cs="Times New Roman"/>
          <w:b/>
          <w:bCs/>
          <w:color w:val="4F81BD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b/>
          <w:bCs/>
          <w:color w:val="4F81BD"/>
          <w:sz w:val="28"/>
          <w:szCs w:val="28"/>
          <w:lang w:eastAsia="ru-RU"/>
        </w:rPr>
        <w:t>Заключительный этап урока.</w:t>
      </w:r>
    </w:p>
    <w:p w:rsidR="00E5196B" w:rsidRPr="00E5196B" w:rsidRDefault="00E5196B" w:rsidP="00E5196B">
      <w:pPr>
        <w:spacing w:before="100" w:beforeAutospacing="1" w:after="100" w:afterAutospacing="1" w:line="240" w:lineRule="auto"/>
        <w:ind w:firstLine="708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-Какой вывод мы можем сделать? </w:t>
      </w:r>
    </w:p>
    <w:p w:rsidR="00E5196B" w:rsidRPr="00E5196B" w:rsidRDefault="00E5196B" w:rsidP="00E5196B">
      <w:pPr>
        <w:spacing w:before="100" w:beforeAutospacing="1" w:after="100" w:afterAutospacing="1" w:line="240" w:lineRule="auto"/>
        <w:ind w:firstLine="708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-Каким предстает Петербург Достоевского в романе «Преступление и наказание»?</w:t>
      </w:r>
      <w:r w:rsidRPr="00E5196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br/>
      </w:r>
      <w:r w:rsidRPr="00E5196B">
        <w:rPr>
          <w:rFonts w:ascii="Times New Roman" w:eastAsia="Times New Roman" w:hAnsi="Times New Roman" w:cs="Times New Roman"/>
          <w:sz w:val="28"/>
          <w:szCs w:val="28"/>
          <w:lang w:eastAsia="ru-RU"/>
        </w:rPr>
        <w:t>Мотив духоты, тесноты, толкучки, вони, грязи, который рождается пейзажем, продолжается и усиливается описанием внешнего облика людей, их жизни и каморок, в которых они живут. Человек задыхается в Петербурге. Все несет на себе печать общей неустроенности, скудности человеческого существования. Атмосфера Петербурга Достоевского – атмосфера тупика и безысходности. Сплошные картины жизни униженных и оскорбленных, страшная нищета, надругательство над человеком, невыносимые страдания обездоленных. Так, как живут эти люди, человек жить не может.</w:t>
      </w:r>
    </w:p>
    <w:p w:rsidR="00E5196B" w:rsidRDefault="00E5196B" w:rsidP="00E519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Нужно отметить, что </w:t>
      </w:r>
      <w:r w:rsidRPr="00E5196B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Достоевский считал, что «большой город – дьявольское создание цивилизации – имеет на душу пагубное влияние».</w:t>
      </w:r>
    </w:p>
    <w:p w:rsidR="00981EC7" w:rsidRPr="00E5196B" w:rsidRDefault="00981EC7" w:rsidP="00E519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   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ab/>
        <w:t>-В библейской легенде о Содоме  и Гоморре  ангел вывел Лотта и его семью из этого ужаса. Как вы думаете, что нам, современным читателям, «открыл Достоевский»?</w:t>
      </w:r>
    </w:p>
    <w:p w:rsidR="00981EC7" w:rsidRDefault="00E5196B" w:rsidP="00E519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sz w:val="28"/>
          <w:szCs w:val="28"/>
          <w:lang w:eastAsia="ru-RU"/>
        </w:rPr>
        <w:t>Запишите вывод в тетрадь</w:t>
      </w:r>
      <w:r w:rsidR="00981EC7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E5196B" w:rsidRPr="00E5196B" w:rsidRDefault="00E5196B" w:rsidP="00E519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Домашнее задание.</w:t>
      </w:r>
    </w:p>
    <w:p w:rsidR="00E5196B" w:rsidRPr="00E5196B" w:rsidRDefault="00E5196B" w:rsidP="00E519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Напишите сочинение - миниатюру по одной из предложенных тем:</w:t>
      </w:r>
    </w:p>
    <w:p w:rsidR="00E5196B" w:rsidRPr="00E5196B" w:rsidRDefault="00E5196B" w:rsidP="00E519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5196B">
        <w:rPr>
          <w:rFonts w:ascii="Times New Roman" w:eastAsia="Times New Roman" w:hAnsi="Times New Roman" w:cs="Times New Roman"/>
          <w:sz w:val="28"/>
          <w:szCs w:val="28"/>
          <w:lang w:eastAsia="ru-RU"/>
        </w:rPr>
        <w:t>1.Трущобы Достоевского</w:t>
      </w:r>
    </w:p>
    <w:p w:rsidR="00E5196B" w:rsidRPr="00E5196B" w:rsidRDefault="00981EC7" w:rsidP="00E5196B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2</w:t>
      </w:r>
      <w:r w:rsidR="00E5196B" w:rsidRPr="00E5196B">
        <w:rPr>
          <w:rFonts w:ascii="Times New Roman" w:eastAsia="Times New Roman" w:hAnsi="Times New Roman" w:cs="Times New Roman"/>
          <w:sz w:val="28"/>
          <w:szCs w:val="28"/>
          <w:lang w:eastAsia="ru-RU"/>
        </w:rPr>
        <w:t>.Почему Петербург Достоевского желтый?</w:t>
      </w:r>
    </w:p>
    <w:p w:rsidR="00FD4361" w:rsidRDefault="00FD4361" w:rsidP="00FD4361">
      <w:pPr>
        <w:pStyle w:val="1"/>
      </w:pPr>
      <w:bookmarkStart w:id="0" w:name="_GoBack"/>
      <w:bookmarkEnd w:id="0"/>
      <w:r>
        <w:lastRenderedPageBreak/>
        <w:t>Уроки №3,4.</w:t>
      </w:r>
    </w:p>
    <w:p w:rsidR="002903FB" w:rsidRPr="002903FB" w:rsidRDefault="002903FB" w:rsidP="002903FB">
      <w:pPr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2903FB">
        <w:rPr>
          <w:rFonts w:ascii="Times New Roman" w:hAnsi="Times New Roman" w:cs="Times New Roman"/>
          <w:b/>
          <w:sz w:val="28"/>
          <w:szCs w:val="28"/>
          <w:u w:val="single"/>
        </w:rPr>
        <w:t>Проект</w:t>
      </w:r>
    </w:p>
    <w:p w:rsidR="002903FB" w:rsidRPr="0065765E" w:rsidRDefault="002903FB" w:rsidP="002903F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Тема:</w:t>
      </w:r>
      <w:r w:rsidRPr="0065765E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 xml:space="preserve"> «Посмотрим  на томские  серединные улицы  глазами Раскольникова».</w:t>
      </w:r>
    </w:p>
    <w:p w:rsidR="00FD4361" w:rsidRPr="00FD4361" w:rsidRDefault="00FD4361" w:rsidP="00FD4361"/>
    <w:p w:rsidR="00FD4361" w:rsidRPr="00FD4361" w:rsidRDefault="00FD4361" w:rsidP="00A0042D">
      <w:pPr>
        <w:rPr>
          <w:rFonts w:ascii="Times New Roman" w:hAnsi="Times New Roman" w:cs="Times New Roman"/>
          <w:sz w:val="28"/>
          <w:szCs w:val="28"/>
        </w:rPr>
      </w:pPr>
      <w:r w:rsidRPr="00FD4361">
        <w:rPr>
          <w:rFonts w:ascii="Times New Roman" w:hAnsi="Times New Roman" w:cs="Times New Roman"/>
          <w:sz w:val="28"/>
          <w:szCs w:val="28"/>
        </w:rPr>
        <w:t xml:space="preserve">Продолжением </w:t>
      </w:r>
      <w:r w:rsidR="002903FB">
        <w:rPr>
          <w:rFonts w:ascii="Times New Roman" w:hAnsi="Times New Roman" w:cs="Times New Roman"/>
          <w:sz w:val="28"/>
          <w:szCs w:val="28"/>
        </w:rPr>
        <w:t xml:space="preserve">первоначальной </w:t>
      </w:r>
      <w:r w:rsidRPr="00FD4361">
        <w:rPr>
          <w:rFonts w:ascii="Times New Roman" w:hAnsi="Times New Roman" w:cs="Times New Roman"/>
          <w:sz w:val="28"/>
          <w:szCs w:val="28"/>
        </w:rPr>
        <w:t xml:space="preserve">работы с текстом </w:t>
      </w:r>
      <w:r w:rsidR="002903FB">
        <w:rPr>
          <w:rFonts w:ascii="Times New Roman" w:hAnsi="Times New Roman" w:cs="Times New Roman"/>
          <w:sz w:val="28"/>
          <w:szCs w:val="28"/>
        </w:rPr>
        <w:t xml:space="preserve">становится </w:t>
      </w:r>
      <w:r w:rsidR="002903FB" w:rsidRPr="002903FB">
        <w:rPr>
          <w:rFonts w:ascii="Times New Roman" w:hAnsi="Times New Roman" w:cs="Times New Roman"/>
          <w:b/>
          <w:sz w:val="28"/>
          <w:szCs w:val="28"/>
        </w:rPr>
        <w:t xml:space="preserve">проектная деятельность десятиклассников. </w:t>
      </w:r>
    </w:p>
    <w:p w:rsidR="002903FB" w:rsidRPr="00FD4361" w:rsidRDefault="002903FB" w:rsidP="002903FB">
      <w:pPr>
        <w:jc w:val="both"/>
        <w:rPr>
          <w:rFonts w:ascii="Times New Roman" w:hAnsi="Times New Roman" w:cs="Times New Roman"/>
          <w:sz w:val="28"/>
          <w:szCs w:val="28"/>
        </w:rPr>
      </w:pPr>
      <w:r w:rsidRPr="00FD4361">
        <w:rPr>
          <w:rFonts w:ascii="Times New Roman" w:hAnsi="Times New Roman" w:cs="Times New Roman"/>
          <w:b/>
          <w:sz w:val="28"/>
          <w:szCs w:val="28"/>
        </w:rPr>
        <w:t>Цель:</w:t>
      </w:r>
      <w:r w:rsidRPr="00FD4361">
        <w:rPr>
          <w:rFonts w:ascii="Times New Roman" w:hAnsi="Times New Roman" w:cs="Times New Roman"/>
          <w:sz w:val="28"/>
          <w:szCs w:val="28"/>
        </w:rPr>
        <w:t xml:space="preserve"> дать возможность ученикам гуманитарного класса, многие из которого собираются поступать на факультет журналистики, проявить свои способности в жанре интервью, в зарисовке бытовых картин и возможности посмотреть сквозь призму классики на нашу современность.</w:t>
      </w:r>
    </w:p>
    <w:p w:rsidR="00FD4361" w:rsidRDefault="002903FB" w:rsidP="00A0042D">
      <w:pPr>
        <w:rPr>
          <w:rFonts w:ascii="Times New Roman" w:hAnsi="Times New Roman" w:cs="Times New Roman"/>
          <w:b/>
          <w:sz w:val="28"/>
          <w:szCs w:val="28"/>
        </w:rPr>
      </w:pPr>
      <w:r w:rsidRPr="002903FB">
        <w:rPr>
          <w:rFonts w:ascii="Times New Roman" w:hAnsi="Times New Roman" w:cs="Times New Roman"/>
          <w:b/>
          <w:sz w:val="28"/>
          <w:szCs w:val="28"/>
        </w:rPr>
        <w:t>Проектирование проходит в форме групповой работы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FD4361" w:rsidRDefault="00FD4361" w:rsidP="00A0042D">
      <w:pPr>
        <w:rPr>
          <w:rFonts w:ascii="Times New Roman" w:hAnsi="Times New Roman" w:cs="Times New Roman"/>
          <w:b/>
          <w:sz w:val="28"/>
          <w:szCs w:val="28"/>
        </w:rPr>
      </w:pPr>
    </w:p>
    <w:p w:rsidR="002903FB" w:rsidRPr="00FD4361" w:rsidRDefault="002903FB" w:rsidP="002903FB">
      <w:pPr>
        <w:jc w:val="both"/>
        <w:rPr>
          <w:rFonts w:ascii="Times New Roman" w:hAnsi="Times New Roman" w:cs="Times New Roman"/>
          <w:sz w:val="28"/>
          <w:szCs w:val="28"/>
        </w:rPr>
      </w:pPr>
      <w:r w:rsidRPr="00FD4361">
        <w:rPr>
          <w:rFonts w:ascii="Times New Roman" w:hAnsi="Times New Roman" w:cs="Times New Roman"/>
          <w:b/>
          <w:sz w:val="28"/>
          <w:szCs w:val="28"/>
        </w:rPr>
        <w:t>Процесс реализации проекта:</w:t>
      </w:r>
      <w:r w:rsidRPr="00FD4361">
        <w:rPr>
          <w:rFonts w:ascii="Times New Roman" w:hAnsi="Times New Roman" w:cs="Times New Roman"/>
          <w:sz w:val="28"/>
          <w:szCs w:val="28"/>
        </w:rPr>
        <w:t xml:space="preserve"> учащиеся были разделены на четыре группы, каждой группе был выдан маршрут в виде карты с заданием: </w:t>
      </w:r>
    </w:p>
    <w:p w:rsidR="002903FB" w:rsidRPr="00FD4361" w:rsidRDefault="002903FB" w:rsidP="002903FB">
      <w:pPr>
        <w:jc w:val="both"/>
        <w:rPr>
          <w:rFonts w:ascii="Times New Roman" w:hAnsi="Times New Roman" w:cs="Times New Roman"/>
          <w:sz w:val="28"/>
          <w:szCs w:val="28"/>
        </w:rPr>
      </w:pPr>
      <w:r w:rsidRPr="00FD4361">
        <w:rPr>
          <w:rFonts w:ascii="Times New Roman" w:hAnsi="Times New Roman" w:cs="Times New Roman"/>
          <w:sz w:val="28"/>
          <w:szCs w:val="28"/>
        </w:rPr>
        <w:t>1. Обследуем серединные улицы Томска.</w:t>
      </w:r>
    </w:p>
    <w:p w:rsidR="002903FB" w:rsidRPr="00FD4361" w:rsidRDefault="002903FB" w:rsidP="002903FB">
      <w:pPr>
        <w:jc w:val="both"/>
        <w:rPr>
          <w:rFonts w:ascii="Times New Roman" w:hAnsi="Times New Roman" w:cs="Times New Roman"/>
          <w:sz w:val="28"/>
          <w:szCs w:val="28"/>
        </w:rPr>
      </w:pPr>
      <w:r w:rsidRPr="00FD4361">
        <w:rPr>
          <w:rFonts w:ascii="Times New Roman" w:hAnsi="Times New Roman" w:cs="Times New Roman"/>
          <w:sz w:val="28"/>
          <w:szCs w:val="28"/>
        </w:rPr>
        <w:t xml:space="preserve">2.Смотрим на улицы и людей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FD4361">
        <w:rPr>
          <w:rFonts w:ascii="Times New Roman" w:hAnsi="Times New Roman" w:cs="Times New Roman"/>
          <w:sz w:val="28"/>
          <w:szCs w:val="28"/>
        </w:rPr>
        <w:t>глазами героя Раскольникова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FD4361">
        <w:rPr>
          <w:rFonts w:ascii="Times New Roman" w:hAnsi="Times New Roman" w:cs="Times New Roman"/>
          <w:sz w:val="28"/>
          <w:szCs w:val="28"/>
        </w:rPr>
        <w:t>.</w:t>
      </w:r>
    </w:p>
    <w:p w:rsidR="002903FB" w:rsidRPr="00FD4361" w:rsidRDefault="002903FB" w:rsidP="002903FB">
      <w:pPr>
        <w:jc w:val="both"/>
        <w:rPr>
          <w:rFonts w:ascii="Times New Roman" w:hAnsi="Times New Roman" w:cs="Times New Roman"/>
          <w:sz w:val="28"/>
          <w:szCs w:val="28"/>
        </w:rPr>
      </w:pPr>
      <w:r w:rsidRPr="00FD4361">
        <w:rPr>
          <w:rFonts w:ascii="Times New Roman" w:hAnsi="Times New Roman" w:cs="Times New Roman"/>
          <w:sz w:val="28"/>
          <w:szCs w:val="28"/>
        </w:rPr>
        <w:t xml:space="preserve">3. Делаем заметки,  можно снимать на камеру. </w:t>
      </w:r>
    </w:p>
    <w:p w:rsidR="002903FB" w:rsidRPr="00FD4361" w:rsidRDefault="002903FB" w:rsidP="002903FB">
      <w:pPr>
        <w:jc w:val="both"/>
        <w:rPr>
          <w:rFonts w:ascii="Times New Roman" w:hAnsi="Times New Roman" w:cs="Times New Roman"/>
          <w:sz w:val="28"/>
          <w:szCs w:val="28"/>
        </w:rPr>
      </w:pPr>
      <w:r w:rsidRPr="00FD4361">
        <w:rPr>
          <w:rFonts w:ascii="Times New Roman" w:hAnsi="Times New Roman" w:cs="Times New Roman"/>
          <w:sz w:val="28"/>
          <w:szCs w:val="28"/>
        </w:rPr>
        <w:t>4.Отчет представляем от группы: форма любая (это может быть сочинение в жанре путешествия, презентация, репортаж, интервью, фото, видео.)</w:t>
      </w:r>
    </w:p>
    <w:p w:rsidR="00FD4361" w:rsidRDefault="00FD4361" w:rsidP="00A0042D">
      <w:pPr>
        <w:rPr>
          <w:rFonts w:ascii="Times New Roman" w:hAnsi="Times New Roman" w:cs="Times New Roman"/>
          <w:b/>
          <w:sz w:val="28"/>
          <w:szCs w:val="28"/>
        </w:rPr>
      </w:pPr>
    </w:p>
    <w:p w:rsidR="00401210" w:rsidRDefault="002903FB" w:rsidP="00A0042D">
      <w:pPr>
        <w:rPr>
          <w:rFonts w:ascii="Times New Roman" w:hAnsi="Times New Roman" w:cs="Times New Roman"/>
          <w:sz w:val="28"/>
          <w:szCs w:val="28"/>
        </w:rPr>
      </w:pPr>
      <w:r w:rsidRPr="002903FB">
        <w:rPr>
          <w:rFonts w:ascii="Times New Roman" w:hAnsi="Times New Roman" w:cs="Times New Roman"/>
          <w:sz w:val="28"/>
          <w:szCs w:val="28"/>
        </w:rPr>
        <w:t xml:space="preserve">Проект очень </w:t>
      </w:r>
      <w:r w:rsidRPr="00401210">
        <w:rPr>
          <w:rFonts w:ascii="Times New Roman" w:hAnsi="Times New Roman" w:cs="Times New Roman"/>
          <w:b/>
          <w:sz w:val="28"/>
          <w:szCs w:val="28"/>
        </w:rPr>
        <w:t xml:space="preserve">заинтересовал </w:t>
      </w:r>
      <w:r>
        <w:rPr>
          <w:rFonts w:ascii="Times New Roman" w:hAnsi="Times New Roman" w:cs="Times New Roman"/>
          <w:sz w:val="28"/>
          <w:szCs w:val="28"/>
        </w:rPr>
        <w:t>десятиклассников, так</w:t>
      </w:r>
      <w:r w:rsidR="00E36060">
        <w:rPr>
          <w:rFonts w:ascii="Times New Roman" w:hAnsi="Times New Roman" w:cs="Times New Roman"/>
          <w:sz w:val="28"/>
          <w:szCs w:val="28"/>
        </w:rPr>
        <w:t xml:space="preserve"> как</w:t>
      </w:r>
      <w:r>
        <w:rPr>
          <w:rFonts w:ascii="Times New Roman" w:hAnsi="Times New Roman" w:cs="Times New Roman"/>
          <w:sz w:val="28"/>
          <w:szCs w:val="28"/>
        </w:rPr>
        <w:t xml:space="preserve"> давал возможность внимательно всм</w:t>
      </w:r>
      <w:r w:rsidR="00401210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треться </w:t>
      </w:r>
      <w:r w:rsidR="00401210">
        <w:rPr>
          <w:rFonts w:ascii="Times New Roman" w:hAnsi="Times New Roman" w:cs="Times New Roman"/>
          <w:sz w:val="28"/>
          <w:szCs w:val="28"/>
        </w:rPr>
        <w:t xml:space="preserve"> в привычные уличные пейзажи.  Как часто мы проходим мимо, не поднимая головы и не замечая детали, по привычным для нас местам, «А между тем горело очень многое,/ Но этого никто не замечал!»</w:t>
      </w:r>
    </w:p>
    <w:p w:rsidR="00FD4361" w:rsidRDefault="00401210" w:rsidP="00A0042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Н. Матвеева.</w:t>
      </w:r>
    </w:p>
    <w:p w:rsidR="00FD4361" w:rsidRPr="00852ED8" w:rsidRDefault="00401210" w:rsidP="00A0042D">
      <w:pPr>
        <w:rPr>
          <w:rFonts w:ascii="Times New Roman" w:hAnsi="Times New Roman" w:cs="Times New Roman"/>
          <w:b/>
          <w:sz w:val="24"/>
          <w:szCs w:val="24"/>
        </w:rPr>
      </w:pPr>
      <w:r w:rsidRPr="00852ED8">
        <w:rPr>
          <w:rFonts w:ascii="Times New Roman" w:hAnsi="Times New Roman" w:cs="Times New Roman"/>
          <w:b/>
          <w:sz w:val="24"/>
          <w:szCs w:val="24"/>
        </w:rPr>
        <w:t>Я считаю, что прочтение русской классики</w:t>
      </w:r>
      <w:r w:rsidR="00852ED8" w:rsidRPr="00852ED8">
        <w:rPr>
          <w:rFonts w:ascii="Times New Roman" w:hAnsi="Times New Roman" w:cs="Times New Roman"/>
          <w:b/>
          <w:sz w:val="24"/>
          <w:szCs w:val="24"/>
        </w:rPr>
        <w:t>,</w:t>
      </w:r>
      <w:r w:rsidRPr="00852ED8">
        <w:rPr>
          <w:rFonts w:ascii="Times New Roman" w:hAnsi="Times New Roman" w:cs="Times New Roman"/>
          <w:b/>
          <w:sz w:val="24"/>
          <w:szCs w:val="24"/>
        </w:rPr>
        <w:t xml:space="preserve"> такой как роман  Ф.М. Достоевского</w:t>
      </w:r>
      <w:r w:rsidR="00852ED8" w:rsidRPr="00852ED8">
        <w:rPr>
          <w:rFonts w:ascii="Times New Roman" w:hAnsi="Times New Roman" w:cs="Times New Roman"/>
          <w:b/>
          <w:sz w:val="24"/>
          <w:szCs w:val="24"/>
        </w:rPr>
        <w:t>,</w:t>
      </w:r>
      <w:r w:rsidRPr="00852ED8">
        <w:rPr>
          <w:rFonts w:ascii="Times New Roman" w:hAnsi="Times New Roman" w:cs="Times New Roman"/>
          <w:b/>
          <w:sz w:val="24"/>
          <w:szCs w:val="24"/>
        </w:rPr>
        <w:t xml:space="preserve"> должен сопровождаться </w:t>
      </w:r>
      <w:r w:rsidR="00852ED8" w:rsidRPr="00852ED8">
        <w:rPr>
          <w:rFonts w:ascii="Times New Roman" w:hAnsi="Times New Roman" w:cs="Times New Roman"/>
          <w:b/>
          <w:sz w:val="24"/>
          <w:szCs w:val="24"/>
        </w:rPr>
        <w:t>не только постижением глубины произведения, но воспитанием чувств</w:t>
      </w:r>
      <w:r w:rsidR="00852ED8">
        <w:rPr>
          <w:rFonts w:ascii="Times New Roman" w:hAnsi="Times New Roman" w:cs="Times New Roman"/>
          <w:b/>
          <w:sz w:val="24"/>
          <w:szCs w:val="24"/>
        </w:rPr>
        <w:t>, посредством приближения к нашей современности.</w:t>
      </w:r>
    </w:p>
    <w:p w:rsidR="00FD4361" w:rsidRPr="00852ED8" w:rsidRDefault="00852ED8" w:rsidP="00A0042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Далее я прикладываю выданные маршруты и реализованные проекты учеников 10 «А» класса.</w:t>
      </w:r>
    </w:p>
    <w:p w:rsidR="00356CF4" w:rsidRPr="00356CF4" w:rsidRDefault="002903FB" w:rsidP="00356CF4">
      <w:pPr>
        <w:rPr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Маршру</w:t>
      </w:r>
      <w:r w:rsidR="00356CF4" w:rsidRPr="005B2390">
        <w:rPr>
          <w:rFonts w:ascii="Times New Roman" w:hAnsi="Times New Roman" w:cs="Times New Roman"/>
          <w:b/>
          <w:sz w:val="24"/>
          <w:szCs w:val="24"/>
          <w:u w:val="single"/>
        </w:rPr>
        <w:t xml:space="preserve">т №1: улица Крылова. </w:t>
      </w:r>
      <w:r w:rsidR="00356CF4">
        <w:rPr>
          <w:noProof/>
          <w:sz w:val="24"/>
          <w:szCs w:val="24"/>
          <w:lang w:eastAsia="ru-RU"/>
        </w:rPr>
        <w:drawing>
          <wp:inline distT="0" distB="0" distL="0" distR="0">
            <wp:extent cx="5940425" cy="4973379"/>
            <wp:effectExtent l="19050" t="0" r="3175" b="0"/>
            <wp:docPr id="3" name="Рисунок 3" descr="C:\Documents and Settings\Рудская\Рабочий стол\Проект\Untitled-Scanned-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Рудская\Рабочий стол\Проект\Untitled-Scanned-01.jpg"/>
                    <pic:cNvPicPr>
                      <a:picLocks noChangeAspect="1" noChangeArrowheads="1"/>
                    </pic:cNvPicPr>
                  </pic:nvPicPr>
                  <pic:blipFill>
                    <a:blip r:embed="rId7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9733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56CF4" w:rsidRDefault="00356CF4" w:rsidP="00356CF4">
      <w:pPr>
        <w:rPr>
          <w:sz w:val="24"/>
          <w:szCs w:val="24"/>
        </w:rPr>
      </w:pPr>
    </w:p>
    <w:p w:rsidR="002903FB" w:rsidRDefault="002903FB" w:rsidP="00356CF4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903FB" w:rsidRDefault="002903FB" w:rsidP="00356CF4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903FB" w:rsidRDefault="002903FB" w:rsidP="00356CF4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903FB" w:rsidRDefault="002903FB" w:rsidP="00356CF4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903FB" w:rsidRDefault="002903FB" w:rsidP="00356CF4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903FB" w:rsidRDefault="002903FB" w:rsidP="00356CF4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903FB" w:rsidRDefault="002903FB" w:rsidP="00356CF4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903FB" w:rsidRDefault="002903FB" w:rsidP="00356CF4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903FB" w:rsidRDefault="002903FB" w:rsidP="00356CF4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903FB" w:rsidRDefault="002903FB" w:rsidP="00356CF4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903FB" w:rsidRDefault="002903FB" w:rsidP="00356CF4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B2390" w:rsidRPr="005B2390" w:rsidRDefault="005B2390" w:rsidP="00356CF4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B2390">
        <w:rPr>
          <w:rFonts w:ascii="Times New Roman" w:hAnsi="Times New Roman" w:cs="Times New Roman"/>
          <w:b/>
          <w:sz w:val="24"/>
          <w:szCs w:val="24"/>
          <w:u w:val="single"/>
        </w:rPr>
        <w:lastRenderedPageBreak/>
        <w:t>Маршрут № 2: улица Гоголя.</w:t>
      </w:r>
    </w:p>
    <w:p w:rsidR="00691AC7" w:rsidRDefault="005B2390" w:rsidP="005B2390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7001539"/>
            <wp:effectExtent l="0" t="0" r="0" b="0"/>
            <wp:docPr id="4" name="Рисунок 4" descr="C:\Documents and Settings\Рудская\Рабочий стол\Проект\Untitled-Scanned-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Рудская\Рабочий стол\Проект\Untitled-Scanned-02.jpg"/>
                    <pic:cNvPicPr>
                      <a:picLocks noChangeAspect="1" noChangeArrowheads="1"/>
                    </pic:cNvPicPr>
                  </pic:nvPicPr>
                  <pic:blipFill>
                    <a:blip r:embed="rId8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0015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390" w:rsidRDefault="005B2390" w:rsidP="005B2390">
      <w:pPr>
        <w:rPr>
          <w:sz w:val="24"/>
          <w:szCs w:val="24"/>
        </w:rPr>
      </w:pPr>
    </w:p>
    <w:p w:rsidR="005B2390" w:rsidRDefault="005B2390" w:rsidP="005B2390">
      <w:pPr>
        <w:rPr>
          <w:sz w:val="24"/>
          <w:szCs w:val="24"/>
        </w:rPr>
      </w:pPr>
    </w:p>
    <w:p w:rsidR="005B2390" w:rsidRDefault="005B2390" w:rsidP="005B2390">
      <w:pPr>
        <w:rPr>
          <w:sz w:val="24"/>
          <w:szCs w:val="24"/>
        </w:rPr>
      </w:pPr>
    </w:p>
    <w:p w:rsidR="005B2390" w:rsidRDefault="005B2390" w:rsidP="005B2390">
      <w:pPr>
        <w:rPr>
          <w:sz w:val="24"/>
          <w:szCs w:val="24"/>
        </w:rPr>
      </w:pPr>
    </w:p>
    <w:p w:rsidR="005B2390" w:rsidRDefault="005B2390" w:rsidP="005B2390">
      <w:pPr>
        <w:rPr>
          <w:sz w:val="24"/>
          <w:szCs w:val="24"/>
        </w:rPr>
      </w:pPr>
    </w:p>
    <w:p w:rsidR="002903FB" w:rsidRDefault="002903FB" w:rsidP="005B2390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5B2390" w:rsidRPr="005B2390" w:rsidRDefault="005B2390" w:rsidP="005B2390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B2390">
        <w:rPr>
          <w:rFonts w:ascii="Times New Roman" w:hAnsi="Times New Roman" w:cs="Times New Roman"/>
          <w:b/>
          <w:sz w:val="24"/>
          <w:szCs w:val="24"/>
          <w:u w:val="single"/>
        </w:rPr>
        <w:t>Маршрут №3: улица Алтайская.</w:t>
      </w:r>
    </w:p>
    <w:p w:rsidR="005B2390" w:rsidRDefault="005B2390" w:rsidP="005B2390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7104675"/>
            <wp:effectExtent l="0" t="0" r="0" b="0"/>
            <wp:docPr id="5" name="Рисунок 5" descr="C:\Documents and Settings\Рудская\Рабочий стол\Проект\Untitled-Scanned-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Рудская\Рабочий стол\Проект\Untitled-Scanned-03.jpg"/>
                    <pic:cNvPicPr>
                      <a:picLocks noChangeAspect="1" noChangeArrowheads="1"/>
                    </pic:cNvPicPr>
                  </pic:nvPicPr>
                  <pic:blipFill>
                    <a:blip r:embed="rId9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0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B2390" w:rsidRDefault="005B2390" w:rsidP="005B2390">
      <w:pPr>
        <w:rPr>
          <w:sz w:val="24"/>
          <w:szCs w:val="24"/>
        </w:rPr>
      </w:pPr>
    </w:p>
    <w:p w:rsidR="005B2390" w:rsidRDefault="005B2390" w:rsidP="005B2390">
      <w:pPr>
        <w:rPr>
          <w:sz w:val="24"/>
          <w:szCs w:val="24"/>
        </w:rPr>
      </w:pPr>
    </w:p>
    <w:p w:rsidR="005B2390" w:rsidRDefault="005B2390" w:rsidP="005B2390">
      <w:pPr>
        <w:rPr>
          <w:sz w:val="24"/>
          <w:szCs w:val="24"/>
        </w:rPr>
      </w:pPr>
    </w:p>
    <w:p w:rsidR="005B2390" w:rsidRDefault="005B2390" w:rsidP="005B2390">
      <w:pPr>
        <w:rPr>
          <w:sz w:val="24"/>
          <w:szCs w:val="24"/>
        </w:rPr>
      </w:pPr>
    </w:p>
    <w:p w:rsidR="005B2390" w:rsidRDefault="005B2390" w:rsidP="005B2390">
      <w:pPr>
        <w:rPr>
          <w:sz w:val="24"/>
          <w:szCs w:val="24"/>
        </w:rPr>
      </w:pPr>
    </w:p>
    <w:p w:rsidR="002903FB" w:rsidRDefault="002903FB" w:rsidP="005B2390">
      <w:pPr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2903FB" w:rsidRPr="005B2390" w:rsidRDefault="005B2390" w:rsidP="005B2390">
      <w:pPr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5B2390">
        <w:rPr>
          <w:rFonts w:ascii="Times New Roman" w:hAnsi="Times New Roman" w:cs="Times New Roman"/>
          <w:b/>
          <w:sz w:val="24"/>
          <w:szCs w:val="24"/>
          <w:u w:val="single"/>
        </w:rPr>
        <w:t>Маршрут № 4: проспект Фрунзе.</w:t>
      </w:r>
    </w:p>
    <w:p w:rsidR="005B2390" w:rsidRPr="005B2390" w:rsidRDefault="005B2390" w:rsidP="005B2390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>
            <wp:extent cx="5940425" cy="7236687"/>
            <wp:effectExtent l="0" t="0" r="0" b="0"/>
            <wp:docPr id="6" name="Рисунок 6" descr="C:\Documents and Settings\Рудская\Рабочий стол\Проект\Untitled-Scanned-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Рудская\Рабочий стол\Проект\Untitled-Scanned-04.jpg"/>
                    <pic:cNvPicPr>
                      <a:picLocks noChangeAspect="1" noChangeArrowheads="1"/>
                    </pic:cNvPicPr>
                  </pic:nvPicPr>
                  <pic:blipFill>
                    <a:blip r:embed="rId10" cstate="email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236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5B2390" w:rsidRPr="005B2390" w:rsidSect="004A27A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77F0E" w:rsidRDefault="00177F0E" w:rsidP="00840895">
      <w:pPr>
        <w:spacing w:after="0" w:line="240" w:lineRule="auto"/>
      </w:pPr>
      <w:r>
        <w:separator/>
      </w:r>
    </w:p>
  </w:endnote>
  <w:endnote w:type="continuationSeparator" w:id="0">
    <w:p w:rsidR="00177F0E" w:rsidRDefault="00177F0E" w:rsidP="0084089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77F0E" w:rsidRDefault="00177F0E" w:rsidP="00840895">
      <w:pPr>
        <w:spacing w:after="0" w:line="240" w:lineRule="auto"/>
      </w:pPr>
      <w:r>
        <w:separator/>
      </w:r>
    </w:p>
  </w:footnote>
  <w:footnote w:type="continuationSeparator" w:id="0">
    <w:p w:rsidR="00177F0E" w:rsidRDefault="00177F0E" w:rsidP="00840895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E10484"/>
    <w:rsid w:val="000A6BDC"/>
    <w:rsid w:val="00100579"/>
    <w:rsid w:val="00177F0E"/>
    <w:rsid w:val="002903FB"/>
    <w:rsid w:val="002C307D"/>
    <w:rsid w:val="00356CF4"/>
    <w:rsid w:val="00401210"/>
    <w:rsid w:val="004D3E91"/>
    <w:rsid w:val="004F6953"/>
    <w:rsid w:val="005466C5"/>
    <w:rsid w:val="00555DF4"/>
    <w:rsid w:val="005B2390"/>
    <w:rsid w:val="005C7071"/>
    <w:rsid w:val="0065765E"/>
    <w:rsid w:val="00691AC7"/>
    <w:rsid w:val="007C473E"/>
    <w:rsid w:val="00840895"/>
    <w:rsid w:val="00852ED8"/>
    <w:rsid w:val="008B584A"/>
    <w:rsid w:val="00954AD0"/>
    <w:rsid w:val="00981EC7"/>
    <w:rsid w:val="009A2569"/>
    <w:rsid w:val="00A0042D"/>
    <w:rsid w:val="00A05BF5"/>
    <w:rsid w:val="00A31FB3"/>
    <w:rsid w:val="00A867E5"/>
    <w:rsid w:val="00A9179E"/>
    <w:rsid w:val="00AF18E3"/>
    <w:rsid w:val="00B25A7A"/>
    <w:rsid w:val="00B57165"/>
    <w:rsid w:val="00D151DF"/>
    <w:rsid w:val="00E10484"/>
    <w:rsid w:val="00E36060"/>
    <w:rsid w:val="00E5196B"/>
    <w:rsid w:val="00E67C6A"/>
    <w:rsid w:val="00EB6C49"/>
    <w:rsid w:val="00FB7E91"/>
    <w:rsid w:val="00FD436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91AC7"/>
  </w:style>
  <w:style w:type="paragraph" w:styleId="1">
    <w:name w:val="heading 1"/>
    <w:basedOn w:val="a"/>
    <w:next w:val="a"/>
    <w:link w:val="10"/>
    <w:uiPriority w:val="9"/>
    <w:qFormat/>
    <w:rsid w:val="00FD4361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C707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C7071"/>
    <w:rPr>
      <w:rFonts w:ascii="Tahoma" w:hAnsi="Tahoma" w:cs="Tahoma"/>
      <w:sz w:val="16"/>
      <w:szCs w:val="16"/>
    </w:rPr>
  </w:style>
  <w:style w:type="paragraph" w:styleId="a5">
    <w:name w:val="Subtitle"/>
    <w:basedOn w:val="a"/>
    <w:next w:val="a"/>
    <w:link w:val="a6"/>
    <w:uiPriority w:val="11"/>
    <w:qFormat/>
    <w:rsid w:val="00555DF4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a6">
    <w:name w:val="Подзаголовок Знак"/>
    <w:basedOn w:val="a0"/>
    <w:link w:val="a5"/>
    <w:uiPriority w:val="11"/>
    <w:rsid w:val="00555DF4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styleId="a7">
    <w:name w:val="Intense Emphasis"/>
    <w:basedOn w:val="a0"/>
    <w:uiPriority w:val="21"/>
    <w:qFormat/>
    <w:rsid w:val="00555DF4"/>
    <w:rPr>
      <w:b/>
      <w:bCs/>
      <w:i/>
      <w:iCs/>
      <w:color w:val="4F81BD" w:themeColor="accent1"/>
    </w:rPr>
  </w:style>
  <w:style w:type="paragraph" w:styleId="a8">
    <w:name w:val="Intense Quote"/>
    <w:basedOn w:val="a"/>
    <w:next w:val="a"/>
    <w:link w:val="a9"/>
    <w:uiPriority w:val="30"/>
    <w:qFormat/>
    <w:rsid w:val="00555DF4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9">
    <w:name w:val="Выделенная цитата Знак"/>
    <w:basedOn w:val="a0"/>
    <w:link w:val="a8"/>
    <w:uiPriority w:val="30"/>
    <w:rsid w:val="00555DF4"/>
    <w:rPr>
      <w:b/>
      <w:bCs/>
      <w:i/>
      <w:iCs/>
      <w:color w:val="4F81BD" w:themeColor="accent1"/>
    </w:rPr>
  </w:style>
  <w:style w:type="character" w:styleId="aa">
    <w:name w:val="Book Title"/>
    <w:basedOn w:val="a0"/>
    <w:uiPriority w:val="33"/>
    <w:qFormat/>
    <w:rsid w:val="00555DF4"/>
    <w:rPr>
      <w:b/>
      <w:bCs/>
      <w:smallCaps/>
      <w:spacing w:val="5"/>
    </w:rPr>
  </w:style>
  <w:style w:type="paragraph" w:styleId="ab">
    <w:name w:val="header"/>
    <w:basedOn w:val="a"/>
    <w:link w:val="ac"/>
    <w:uiPriority w:val="99"/>
    <w:unhideWhenUsed/>
    <w:rsid w:val="008408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rsid w:val="00840895"/>
  </w:style>
  <w:style w:type="paragraph" w:styleId="ad">
    <w:name w:val="footer"/>
    <w:basedOn w:val="a"/>
    <w:link w:val="ae"/>
    <w:uiPriority w:val="99"/>
    <w:unhideWhenUsed/>
    <w:rsid w:val="00840895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840895"/>
  </w:style>
  <w:style w:type="character" w:customStyle="1" w:styleId="10">
    <w:name w:val="Заголовок 1 Знак"/>
    <w:basedOn w:val="a0"/>
    <w:link w:val="1"/>
    <w:uiPriority w:val="9"/>
    <w:rsid w:val="00FD4361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microsoft.com/office/2007/relationships/stylesWithEffects" Target="stylesWithEffects.xml"/><Relationship Id="rId3" Type="http://schemas.openxmlformats.org/officeDocument/2006/relationships/settings" Target="settings.xml"/><Relationship Id="rId7" Type="http://schemas.openxmlformats.org/officeDocument/2006/relationships/image" Target="media/image1.jpeg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F21F3127-B353-4AE0-A966-498A8D54E8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14</Pages>
  <Words>2423</Words>
  <Characters>13814</Characters>
  <Application>Microsoft Office Word</Application>
  <DocSecurity>0</DocSecurity>
  <Lines>115</Lines>
  <Paragraphs>32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16205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Рудская Л.Г.</dc:creator>
  <cp:keywords/>
  <dc:description/>
  <cp:lastModifiedBy>revaz</cp:lastModifiedBy>
  <cp:revision>2</cp:revision>
  <cp:lastPrinted>2012-01-19T11:44:00Z</cp:lastPrinted>
  <dcterms:created xsi:type="dcterms:W3CDTF">2013-01-03T20:51:00Z</dcterms:created>
  <dcterms:modified xsi:type="dcterms:W3CDTF">2013-01-03T20:51:00Z</dcterms:modified>
</cp:coreProperties>
</file>