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4D" w:rsidRDefault="0039414D" w:rsidP="00957ECC">
      <w:pPr>
        <w:tabs>
          <w:tab w:val="left" w:pos="930"/>
        </w:tabs>
        <w:rPr>
          <w:b/>
          <w:sz w:val="32"/>
          <w:szCs w:val="32"/>
        </w:rPr>
      </w:pPr>
      <w:r>
        <w:rPr>
          <w:b/>
          <w:sz w:val="32"/>
          <w:szCs w:val="32"/>
        </w:rPr>
        <w:t>Приложение 1</w:t>
      </w:r>
      <w:r w:rsidR="00957ECC">
        <w:rPr>
          <w:b/>
          <w:sz w:val="32"/>
          <w:szCs w:val="32"/>
          <w:lang w:val="en-US"/>
        </w:rPr>
        <w:t xml:space="preserve">                                       </w:t>
      </w:r>
    </w:p>
    <w:p w:rsidR="0039414D" w:rsidRPr="0039414D" w:rsidRDefault="0039414D" w:rsidP="00957ECC">
      <w:pPr>
        <w:tabs>
          <w:tab w:val="left" w:pos="930"/>
        </w:tabs>
        <w:rPr>
          <w:b/>
          <w:sz w:val="32"/>
          <w:szCs w:val="32"/>
          <w:lang w:val="en-US"/>
        </w:rPr>
      </w:pPr>
      <w:r w:rsidRPr="0039414D">
        <w:rPr>
          <w:b/>
          <w:sz w:val="32"/>
          <w:szCs w:val="32"/>
          <w:lang w:val="en-US"/>
        </w:rPr>
        <w:t xml:space="preserve">  </w:t>
      </w:r>
    </w:p>
    <w:p w:rsidR="00957ECC" w:rsidRDefault="00957ECC" w:rsidP="0039414D">
      <w:pPr>
        <w:tabs>
          <w:tab w:val="left" w:pos="930"/>
        </w:tabs>
        <w:jc w:val="center"/>
        <w:rPr>
          <w:sz w:val="32"/>
          <w:szCs w:val="32"/>
          <w:lang w:val="en-US"/>
        </w:rPr>
      </w:pPr>
      <w:r w:rsidRPr="00DD414E">
        <w:rPr>
          <w:b/>
          <w:sz w:val="32"/>
          <w:szCs w:val="32"/>
          <w:lang w:val="en-US"/>
        </w:rPr>
        <w:t>Views of the city</w:t>
      </w:r>
    </w:p>
    <w:p w:rsidR="00957ECC" w:rsidRDefault="00957ECC" w:rsidP="00957ECC">
      <w:pPr>
        <w:tabs>
          <w:tab w:val="left" w:pos="930"/>
        </w:tabs>
        <w:rPr>
          <w:sz w:val="32"/>
          <w:szCs w:val="32"/>
          <w:lang w:val="en-US"/>
        </w:rPr>
      </w:pPr>
    </w:p>
    <w:p w:rsidR="00957ECC" w:rsidRDefault="00957ECC" w:rsidP="00957ECC">
      <w:pPr>
        <w:tabs>
          <w:tab w:val="left" w:pos="930"/>
        </w:tabs>
        <w:rPr>
          <w:sz w:val="28"/>
          <w:szCs w:val="28"/>
          <w:lang w:val="en-US"/>
        </w:rPr>
      </w:pPr>
      <w:r w:rsidRPr="00DD414E">
        <w:rPr>
          <w:sz w:val="28"/>
          <w:szCs w:val="28"/>
          <w:u w:val="single"/>
          <w:lang w:val="en-US"/>
        </w:rPr>
        <w:t>Lead-in</w:t>
      </w:r>
    </w:p>
    <w:p w:rsidR="00957ECC" w:rsidRDefault="00957ECC" w:rsidP="00957ECC">
      <w:pPr>
        <w:tabs>
          <w:tab w:val="left" w:pos="930"/>
        </w:tabs>
        <w:rPr>
          <w:sz w:val="28"/>
          <w:szCs w:val="28"/>
          <w:lang w:val="en-US"/>
        </w:rPr>
      </w:pPr>
      <w:r>
        <w:rPr>
          <w:sz w:val="28"/>
          <w:szCs w:val="28"/>
          <w:lang w:val="en-US"/>
        </w:rPr>
        <w:t xml:space="preserve">Brainstorming </w:t>
      </w:r>
    </w:p>
    <w:p w:rsidR="00957ECC" w:rsidRDefault="00957ECC" w:rsidP="00957ECC">
      <w:pPr>
        <w:tabs>
          <w:tab w:val="left" w:pos="930"/>
        </w:tabs>
        <w:rPr>
          <w:sz w:val="28"/>
          <w:szCs w:val="28"/>
          <w:lang w:val="en-US"/>
        </w:rPr>
      </w:pPr>
      <w:r>
        <w:rPr>
          <w:sz w:val="28"/>
          <w:szCs w:val="28"/>
          <w:lang w:val="en-US"/>
        </w:rPr>
        <w:t xml:space="preserve">What words come to your mind when you think about the life in the </w:t>
      </w:r>
      <w:proofErr w:type="gramStart"/>
      <w:r>
        <w:rPr>
          <w:sz w:val="28"/>
          <w:szCs w:val="28"/>
          <w:lang w:val="en-US"/>
        </w:rPr>
        <w:t>city.</w:t>
      </w:r>
      <w:proofErr w:type="gramEnd"/>
    </w:p>
    <w:p w:rsidR="00957ECC" w:rsidRDefault="00957ECC" w:rsidP="00957ECC">
      <w:pPr>
        <w:tabs>
          <w:tab w:val="left" w:pos="930"/>
        </w:tabs>
        <w:rPr>
          <w:sz w:val="28"/>
          <w:szCs w:val="28"/>
          <w:lang w:val="en-US"/>
        </w:rPr>
      </w:pPr>
    </w:p>
    <w:p w:rsidR="00957ECC" w:rsidRDefault="00957ECC" w:rsidP="00957ECC">
      <w:pPr>
        <w:tabs>
          <w:tab w:val="left" w:pos="930"/>
        </w:tabs>
        <w:rPr>
          <w:sz w:val="28"/>
          <w:szCs w:val="28"/>
          <w:lang w:val="en-US"/>
        </w:rPr>
      </w:pPr>
    </w:p>
    <w:p w:rsidR="00957ECC" w:rsidRDefault="00957ECC" w:rsidP="00957ECC">
      <w:pPr>
        <w:tabs>
          <w:tab w:val="left" w:pos="930"/>
        </w:tabs>
        <w:rPr>
          <w:sz w:val="28"/>
          <w:szCs w:val="28"/>
          <w:lang w:val="en-US"/>
        </w:rPr>
      </w:pPr>
    </w:p>
    <w:p w:rsidR="00957ECC" w:rsidRPr="00DD414E" w:rsidRDefault="00957ECC" w:rsidP="00957ECC">
      <w:pPr>
        <w:tabs>
          <w:tab w:val="left" w:pos="930"/>
        </w:tabs>
        <w:rPr>
          <w:sz w:val="28"/>
          <w:szCs w:val="28"/>
          <w:u w:val="single"/>
          <w:lang w:val="en-US"/>
        </w:rPr>
      </w:pPr>
      <w:r w:rsidRPr="00DD414E">
        <w:rPr>
          <w:sz w:val="28"/>
          <w:szCs w:val="28"/>
          <w:lang w:val="en-US"/>
        </w:rPr>
        <w:t xml:space="preserve">       </w:t>
      </w:r>
      <w:r>
        <w:rPr>
          <w:sz w:val="28"/>
          <w:szCs w:val="28"/>
          <w:lang w:val="en-US"/>
        </w:rPr>
        <w:t xml:space="preserve">                           </w:t>
      </w:r>
      <w:r w:rsidRPr="00DD414E">
        <w:rPr>
          <w:sz w:val="28"/>
          <w:szCs w:val="28"/>
          <w:lang w:val="en-US"/>
        </w:rPr>
        <w:t xml:space="preserve">     </w:t>
      </w:r>
      <w:r>
        <w:rPr>
          <w:sz w:val="28"/>
          <w:szCs w:val="28"/>
          <w:lang w:val="en-US"/>
        </w:rPr>
        <w:t>-</w:t>
      </w:r>
      <w:r w:rsidRPr="00DD414E">
        <w:rPr>
          <w:sz w:val="28"/>
          <w:szCs w:val="28"/>
          <w:lang w:val="en-US"/>
        </w:rPr>
        <w:t xml:space="preserve">  </w:t>
      </w:r>
      <w:r w:rsidRPr="00DD414E">
        <w:rPr>
          <w:sz w:val="28"/>
          <w:szCs w:val="28"/>
          <w:u w:val="single"/>
          <w:lang w:val="en-US"/>
        </w:rPr>
        <w:t xml:space="preserve"> Life in the city</w:t>
      </w:r>
      <w:r>
        <w:rPr>
          <w:sz w:val="28"/>
          <w:szCs w:val="28"/>
          <w:u w:val="single"/>
          <w:lang w:val="en-US"/>
        </w:rPr>
        <w:t xml:space="preserve"> -</w:t>
      </w:r>
    </w:p>
    <w:p w:rsidR="00957ECC" w:rsidRDefault="00957ECC" w:rsidP="00957ECC">
      <w:pPr>
        <w:tabs>
          <w:tab w:val="left" w:pos="3360"/>
        </w:tabs>
        <w:rPr>
          <w:sz w:val="28"/>
          <w:szCs w:val="28"/>
          <w:lang w:val="en-US"/>
        </w:rPr>
      </w:pPr>
      <w:r>
        <w:rPr>
          <w:sz w:val="28"/>
          <w:szCs w:val="28"/>
          <w:lang w:val="en-US"/>
        </w:rPr>
        <w:t xml:space="preserve">                                           /       /       /     /</w:t>
      </w:r>
    </w:p>
    <w:p w:rsidR="00957ECC" w:rsidRDefault="00957ECC" w:rsidP="00957ECC">
      <w:pPr>
        <w:tabs>
          <w:tab w:val="left" w:pos="3360"/>
        </w:tabs>
        <w:rPr>
          <w:sz w:val="28"/>
          <w:szCs w:val="28"/>
          <w:lang w:val="en-US"/>
        </w:rPr>
      </w:pPr>
    </w:p>
    <w:p w:rsidR="00957ECC" w:rsidRDefault="00957ECC" w:rsidP="00957ECC">
      <w:pPr>
        <w:tabs>
          <w:tab w:val="left" w:pos="3360"/>
        </w:tabs>
        <w:rPr>
          <w:sz w:val="28"/>
          <w:szCs w:val="28"/>
          <w:lang w:val="en-US"/>
        </w:rPr>
      </w:pPr>
    </w:p>
    <w:p w:rsidR="00957ECC" w:rsidRDefault="00957ECC" w:rsidP="00957ECC">
      <w:pPr>
        <w:tabs>
          <w:tab w:val="left" w:pos="3360"/>
        </w:tabs>
        <w:rPr>
          <w:sz w:val="28"/>
          <w:szCs w:val="28"/>
          <w:u w:val="single"/>
          <w:lang w:val="en-US"/>
        </w:rPr>
      </w:pPr>
      <w:smartTag w:uri="urn:schemas-microsoft-com:office:smarttags" w:element="City">
        <w:smartTag w:uri="urn:schemas-microsoft-com:office:smarttags" w:element="place">
          <w:r w:rsidRPr="00F231D5">
            <w:rPr>
              <w:sz w:val="28"/>
              <w:szCs w:val="28"/>
              <w:u w:val="single"/>
              <w:lang w:val="en-US"/>
            </w:rPr>
            <w:t>Reading</w:t>
          </w:r>
        </w:smartTag>
      </w:smartTag>
      <w:r w:rsidRPr="00F231D5">
        <w:rPr>
          <w:sz w:val="28"/>
          <w:szCs w:val="28"/>
          <w:u w:val="single"/>
          <w:lang w:val="en-US"/>
        </w:rPr>
        <w:t xml:space="preserve"> </w:t>
      </w:r>
    </w:p>
    <w:p w:rsidR="00957ECC" w:rsidRDefault="00957ECC" w:rsidP="00957ECC">
      <w:pPr>
        <w:tabs>
          <w:tab w:val="left" w:pos="3360"/>
        </w:tabs>
        <w:rPr>
          <w:sz w:val="28"/>
          <w:szCs w:val="28"/>
          <w:lang w:val="en-US"/>
        </w:rPr>
      </w:pPr>
      <w:r>
        <w:rPr>
          <w:sz w:val="28"/>
          <w:szCs w:val="28"/>
          <w:lang w:val="en-US"/>
        </w:rPr>
        <w:t>Read three parts of the text and answer the questions:</w:t>
      </w:r>
    </w:p>
    <w:p w:rsidR="00957ECC" w:rsidRPr="00957ECC" w:rsidRDefault="00957ECC" w:rsidP="00957ECC">
      <w:pPr>
        <w:tabs>
          <w:tab w:val="left" w:pos="3360"/>
        </w:tabs>
        <w:ind w:left="360"/>
        <w:rPr>
          <w:sz w:val="28"/>
          <w:szCs w:val="28"/>
          <w:lang w:val="en-US"/>
        </w:rPr>
      </w:pPr>
    </w:p>
    <w:p w:rsidR="00957ECC" w:rsidRDefault="00957ECC" w:rsidP="00957ECC">
      <w:pPr>
        <w:tabs>
          <w:tab w:val="left" w:pos="3360"/>
        </w:tabs>
        <w:rPr>
          <w:lang w:val="en-US"/>
        </w:rPr>
      </w:pPr>
      <w:r>
        <w:rPr>
          <w:lang w:val="en-US"/>
        </w:rPr>
        <w:t xml:space="preserve">     One hundred and fifty years ago, the </w:t>
      </w:r>
      <w:r w:rsidRPr="009A6A9D">
        <w:rPr>
          <w:u w:val="single"/>
          <w:lang w:val="en-US"/>
        </w:rPr>
        <w:t>founder</w:t>
      </w:r>
      <w:r>
        <w:rPr>
          <w:lang w:val="en-US"/>
        </w:rPr>
        <w:t xml:space="preserve"> of evolutionary theory, Charles Darwin, </w:t>
      </w:r>
      <w:r w:rsidRPr="009A6A9D">
        <w:rPr>
          <w:u w:val="single"/>
          <w:lang w:val="en-US"/>
        </w:rPr>
        <w:t>predicted t</w:t>
      </w:r>
      <w:r>
        <w:rPr>
          <w:lang w:val="en-US"/>
        </w:rPr>
        <w:t>hat the unpleasantness of life in crowded cities would not change, but humans would learn to love it. As far as the British are concerned, he was almost right. Many city dwellers today have cut all ties with the land and live in happy ignorance of what goes on in the country. The circuit of schools or office, supermarket and nightlife has become a natural habitat.</w:t>
      </w:r>
    </w:p>
    <w:p w:rsidR="00957ECC" w:rsidRDefault="00957ECC" w:rsidP="00957ECC">
      <w:pPr>
        <w:tabs>
          <w:tab w:val="left" w:pos="3360"/>
        </w:tabs>
        <w:rPr>
          <w:lang w:val="en-US"/>
        </w:rPr>
      </w:pPr>
      <w:r>
        <w:rPr>
          <w:lang w:val="en-US"/>
        </w:rPr>
        <w:t xml:space="preserve">      This state of affairs is, however, comparatively new. There is a much longer tradition of hostility to the city. English literature is full of anti-urban sentiment – the idea that God made the country and </w:t>
      </w:r>
      <w:proofErr w:type="spellStart"/>
      <w:r>
        <w:rPr>
          <w:lang w:val="en-US"/>
        </w:rPr>
        <w:t>man made</w:t>
      </w:r>
      <w:proofErr w:type="spellEnd"/>
      <w:r>
        <w:rPr>
          <w:lang w:val="en-US"/>
        </w:rPr>
        <w:t xml:space="preserve"> the town. </w:t>
      </w:r>
      <w:smartTag w:uri="urn:schemas-microsoft-com:office:smarttags" w:element="country-region">
        <w:smartTag w:uri="urn:schemas-microsoft-com:office:smarttags" w:element="place">
          <w:r>
            <w:rPr>
              <w:lang w:val="en-US"/>
            </w:rPr>
            <w:t>Britain</w:t>
          </w:r>
        </w:smartTag>
      </w:smartTag>
      <w:r>
        <w:rPr>
          <w:lang w:val="en-US"/>
        </w:rPr>
        <w:t xml:space="preserve">’s favourite poets are the Romantics, who came from the country and loved it. The most quoted poem in the English language is Wordsworth’s Daffodils, which evokes </w:t>
      </w:r>
      <w:r w:rsidRPr="009A6A9D">
        <w:rPr>
          <w:u w:val="single"/>
          <w:lang w:val="en-US"/>
        </w:rPr>
        <w:t>an idyllic rural scene</w:t>
      </w:r>
      <w:r>
        <w:rPr>
          <w:lang w:val="en-US"/>
        </w:rPr>
        <w:t xml:space="preserve">. Shelley wrote: “Hell is a city much like </w:t>
      </w:r>
      <w:smartTag w:uri="urn:schemas-microsoft-com:office:smarttags" w:element="City">
        <w:smartTag w:uri="urn:schemas-microsoft-com:office:smarttags" w:element="place">
          <w:r>
            <w:rPr>
              <w:lang w:val="en-US"/>
            </w:rPr>
            <w:t>London</w:t>
          </w:r>
        </w:smartTag>
      </w:smartTag>
      <w:r>
        <w:rPr>
          <w:lang w:val="en-US"/>
        </w:rPr>
        <w:t xml:space="preserve"> – a populous and smoky city”. Novelist Jane Austen wrote: “Nobody is healthy in </w:t>
      </w:r>
      <w:smartTag w:uri="urn:schemas-microsoft-com:office:smarttags" w:element="City">
        <w:smartTag w:uri="urn:schemas-microsoft-com:office:smarttags" w:element="place">
          <w:r>
            <w:rPr>
              <w:lang w:val="en-US"/>
            </w:rPr>
            <w:t>London</w:t>
          </w:r>
        </w:smartTag>
      </w:smartTag>
      <w:r>
        <w:rPr>
          <w:lang w:val="en-US"/>
        </w:rPr>
        <w:t>, nobody can be”.</w:t>
      </w:r>
    </w:p>
    <w:p w:rsidR="00957ECC" w:rsidRDefault="00957ECC" w:rsidP="00957ECC">
      <w:pPr>
        <w:tabs>
          <w:tab w:val="left" w:pos="3360"/>
        </w:tabs>
        <w:rPr>
          <w:lang w:val="en-US"/>
        </w:rPr>
      </w:pPr>
      <w:r>
        <w:rPr>
          <w:lang w:val="en-US"/>
        </w:rPr>
        <w:t xml:space="preserve">      Charles Dickens, in a sense, broke the spell of the rural myth. His novels are generally celebrations of city life, and the </w:t>
      </w:r>
      <w:r w:rsidRPr="009A6A9D">
        <w:rPr>
          <w:u w:val="single"/>
          <w:lang w:val="en-US"/>
        </w:rPr>
        <w:t xml:space="preserve">background </w:t>
      </w:r>
      <w:r>
        <w:rPr>
          <w:lang w:val="en-US"/>
        </w:rPr>
        <w:t xml:space="preserve">of </w:t>
      </w:r>
      <w:smartTag w:uri="urn:schemas-microsoft-com:office:smarttags" w:element="City">
        <w:smartTag w:uri="urn:schemas-microsoft-com:office:smarttags" w:element="place">
          <w:r>
            <w:rPr>
              <w:lang w:val="en-US"/>
            </w:rPr>
            <w:t>London</w:t>
          </w:r>
        </w:smartTag>
      </w:smartTag>
      <w:r>
        <w:rPr>
          <w:lang w:val="en-US"/>
        </w:rPr>
        <w:t xml:space="preserve"> streets is an important as the characters themselves. But his </w:t>
      </w:r>
      <w:smartTag w:uri="urn:schemas-microsoft-com:office:smarttags" w:element="City">
        <w:smartTag w:uri="urn:schemas-microsoft-com:office:smarttags" w:element="place">
          <w:r>
            <w:rPr>
              <w:lang w:val="en-US"/>
            </w:rPr>
            <w:t>London</w:t>
          </w:r>
        </w:smartTag>
      </w:smartTag>
      <w:r>
        <w:rPr>
          <w:lang w:val="en-US"/>
        </w:rPr>
        <w:t xml:space="preserve"> is also often foggy, muddy, cold, wet and unfriendly.</w:t>
      </w:r>
    </w:p>
    <w:p w:rsidR="00957ECC" w:rsidRDefault="00957ECC" w:rsidP="00957ECC">
      <w:pPr>
        <w:tabs>
          <w:tab w:val="left" w:pos="3360"/>
        </w:tabs>
        <w:rPr>
          <w:lang w:val="en-US"/>
        </w:rPr>
      </w:pPr>
      <w:r>
        <w:rPr>
          <w:lang w:val="en-US"/>
        </w:rPr>
        <w:t xml:space="preserve">      The most famous exception to this negative consensus is the great wit, literary critic and dictionary writer Dr Johnson. He loved life in </w:t>
      </w:r>
      <w:smartTag w:uri="urn:schemas-microsoft-com:office:smarttags" w:element="City">
        <w:smartTag w:uri="urn:schemas-microsoft-com:office:smarttags" w:element="place">
          <w:r>
            <w:rPr>
              <w:lang w:val="en-US"/>
            </w:rPr>
            <w:t>London</w:t>
          </w:r>
        </w:smartTag>
      </w:smartTag>
      <w:r>
        <w:rPr>
          <w:lang w:val="en-US"/>
        </w:rPr>
        <w:t xml:space="preserve"> in the 18</w:t>
      </w:r>
      <w:r w:rsidRPr="00156774">
        <w:rPr>
          <w:vertAlign w:val="superscript"/>
          <w:lang w:val="en-US"/>
        </w:rPr>
        <w:t>th</w:t>
      </w:r>
      <w:r>
        <w:rPr>
          <w:lang w:val="en-US"/>
        </w:rPr>
        <w:t xml:space="preserve"> century, hated going out of the city, and said: “When a man is tired of </w:t>
      </w:r>
      <w:smartTag w:uri="urn:schemas-microsoft-com:office:smarttags" w:element="City">
        <w:smartTag w:uri="urn:schemas-microsoft-com:office:smarttags" w:element="place">
          <w:r>
            <w:rPr>
              <w:lang w:val="en-US"/>
            </w:rPr>
            <w:t>London</w:t>
          </w:r>
        </w:smartTag>
      </w:smartTag>
      <w:r>
        <w:rPr>
          <w:lang w:val="en-US"/>
        </w:rPr>
        <w:t xml:space="preserve"> he is tired of life; for there is in </w:t>
      </w:r>
      <w:smartTag w:uri="urn:schemas-microsoft-com:office:smarttags" w:element="City">
        <w:smartTag w:uri="urn:schemas-microsoft-com:office:smarttags" w:element="place">
          <w:r>
            <w:rPr>
              <w:lang w:val="en-US"/>
            </w:rPr>
            <w:t>London</w:t>
          </w:r>
        </w:smartTag>
      </w:smartTag>
      <w:r>
        <w:rPr>
          <w:lang w:val="en-US"/>
        </w:rPr>
        <w:t xml:space="preserve"> all that life can afford”.  </w:t>
      </w:r>
    </w:p>
    <w:p w:rsidR="00957ECC" w:rsidRDefault="00957ECC" w:rsidP="00957ECC">
      <w:pPr>
        <w:tabs>
          <w:tab w:val="left" w:pos="3360"/>
        </w:tabs>
        <w:ind w:left="360"/>
        <w:rPr>
          <w:sz w:val="28"/>
          <w:szCs w:val="28"/>
          <w:lang w:val="en-US"/>
        </w:rPr>
      </w:pPr>
      <w:r>
        <w:rPr>
          <w:sz w:val="28"/>
          <w:szCs w:val="28"/>
          <w:lang w:val="en-US"/>
        </w:rPr>
        <w:t>1. Why have city dwellers cut all ties with the land?</w:t>
      </w:r>
    </w:p>
    <w:p w:rsidR="00957ECC" w:rsidRDefault="00957ECC" w:rsidP="00957ECC">
      <w:pPr>
        <w:numPr>
          <w:ilvl w:val="0"/>
          <w:numId w:val="1"/>
        </w:numPr>
        <w:tabs>
          <w:tab w:val="left" w:pos="3360"/>
        </w:tabs>
        <w:rPr>
          <w:sz w:val="28"/>
          <w:szCs w:val="28"/>
          <w:lang w:val="en-US"/>
        </w:rPr>
      </w:pPr>
      <w:r>
        <w:rPr>
          <w:sz w:val="28"/>
          <w:szCs w:val="28"/>
          <w:lang w:val="en-US"/>
        </w:rPr>
        <w:t>What were famous English poets’ opinions about city life? Why?</w:t>
      </w:r>
    </w:p>
    <w:p w:rsidR="00957ECC" w:rsidRDefault="00957ECC" w:rsidP="00957ECC">
      <w:pPr>
        <w:numPr>
          <w:ilvl w:val="0"/>
          <w:numId w:val="1"/>
        </w:numPr>
        <w:tabs>
          <w:tab w:val="left" w:pos="3360"/>
        </w:tabs>
        <w:rPr>
          <w:sz w:val="28"/>
          <w:szCs w:val="28"/>
          <w:lang w:val="en-US"/>
        </w:rPr>
      </w:pPr>
      <w:r>
        <w:rPr>
          <w:sz w:val="28"/>
          <w:szCs w:val="28"/>
          <w:lang w:val="en-US"/>
        </w:rPr>
        <w:t>Who broke the spell of the rural myth? Did he really like people’s life that he could see in English cities?</w:t>
      </w:r>
    </w:p>
    <w:p w:rsidR="00957ECC" w:rsidRDefault="00957ECC" w:rsidP="00957ECC">
      <w:pPr>
        <w:numPr>
          <w:ilvl w:val="0"/>
          <w:numId w:val="1"/>
        </w:numPr>
        <w:tabs>
          <w:tab w:val="left" w:pos="3360"/>
        </w:tabs>
        <w:rPr>
          <w:sz w:val="28"/>
          <w:szCs w:val="28"/>
          <w:lang w:val="en-US"/>
        </w:rPr>
      </w:pPr>
      <w:r>
        <w:rPr>
          <w:sz w:val="28"/>
          <w:szCs w:val="28"/>
          <w:lang w:val="en-US"/>
        </w:rPr>
        <w:t xml:space="preserve">Who really loved the life in </w:t>
      </w:r>
      <w:smartTag w:uri="urn:schemas-microsoft-com:office:smarttags" w:element="City">
        <w:smartTag w:uri="urn:schemas-microsoft-com:office:smarttags" w:element="place">
          <w:r>
            <w:rPr>
              <w:sz w:val="28"/>
              <w:szCs w:val="28"/>
              <w:lang w:val="en-US"/>
            </w:rPr>
            <w:t>London</w:t>
          </w:r>
        </w:smartTag>
      </w:smartTag>
      <w:r>
        <w:rPr>
          <w:sz w:val="28"/>
          <w:szCs w:val="28"/>
          <w:lang w:val="en-US"/>
        </w:rPr>
        <w:t xml:space="preserve">? How do you understand his expression about </w:t>
      </w:r>
      <w:smartTag w:uri="urn:schemas-microsoft-com:office:smarttags" w:element="City">
        <w:smartTag w:uri="urn:schemas-microsoft-com:office:smarttags" w:element="place">
          <w:r>
            <w:rPr>
              <w:sz w:val="28"/>
              <w:szCs w:val="28"/>
              <w:lang w:val="en-US"/>
            </w:rPr>
            <w:t>London</w:t>
          </w:r>
        </w:smartTag>
      </w:smartTag>
      <w:r>
        <w:rPr>
          <w:sz w:val="28"/>
          <w:szCs w:val="28"/>
          <w:lang w:val="en-US"/>
        </w:rPr>
        <w:t>?</w:t>
      </w:r>
    </w:p>
    <w:p w:rsidR="00957ECC" w:rsidRPr="00B65378" w:rsidRDefault="00957ECC" w:rsidP="00957ECC">
      <w:pPr>
        <w:rPr>
          <w:lang w:val="en-US"/>
        </w:rPr>
      </w:pPr>
    </w:p>
    <w:p w:rsidR="00957ECC" w:rsidRDefault="00957ECC" w:rsidP="00957ECC">
      <w:pPr>
        <w:tabs>
          <w:tab w:val="left" w:pos="3360"/>
        </w:tabs>
        <w:rPr>
          <w:lang w:val="en-US"/>
        </w:rPr>
      </w:pPr>
      <w:r>
        <w:rPr>
          <w:lang w:val="en-US"/>
        </w:rPr>
        <w:t xml:space="preserve">     In recent decades, people have been moving out of city centers into suburbs, new towns, smaller towns and the country. Villages and isolated farms and cottages, which used to be full of </w:t>
      </w:r>
      <w:r w:rsidRPr="009A6A9D">
        <w:rPr>
          <w:u w:val="single"/>
          <w:lang w:val="en-US"/>
        </w:rPr>
        <w:t>agricultural workers</w:t>
      </w:r>
      <w:r>
        <w:rPr>
          <w:lang w:val="en-US"/>
        </w:rPr>
        <w:t xml:space="preserve">, are now the homes of people who drive to their offices in town. Even so, </w:t>
      </w:r>
      <w:smartTag w:uri="urn:schemas-microsoft-com:office:smarttags" w:element="country-region">
        <w:smartTag w:uri="urn:schemas-microsoft-com:office:smarttags" w:element="place">
          <w:r>
            <w:rPr>
              <w:lang w:val="en-US"/>
            </w:rPr>
            <w:t>Britain</w:t>
          </w:r>
        </w:smartTag>
      </w:smartTag>
      <w:r>
        <w:rPr>
          <w:lang w:val="en-US"/>
        </w:rPr>
        <w:t xml:space="preserve"> remains one of the most </w:t>
      </w:r>
      <w:r w:rsidRPr="009A6A9D">
        <w:rPr>
          <w:u w:val="single"/>
          <w:lang w:val="en-US"/>
        </w:rPr>
        <w:t xml:space="preserve">urbanized </w:t>
      </w:r>
      <w:r>
        <w:rPr>
          <w:lang w:val="en-US"/>
        </w:rPr>
        <w:t xml:space="preserve">countries in the world, with nine in ten of population living in towns or cities. There are a number of conurbations: urban areas that started as </w:t>
      </w:r>
      <w:r>
        <w:rPr>
          <w:lang w:val="en-US"/>
        </w:rPr>
        <w:lastRenderedPageBreak/>
        <w:t xml:space="preserve">collections of neighbouring towns, but have grown into massive single units. </w:t>
      </w:r>
      <w:smartTag w:uri="urn:schemas-microsoft-com:office:smarttags" w:element="City">
        <w:smartTag w:uri="urn:schemas-microsoft-com:office:smarttags" w:element="place">
          <w:r>
            <w:rPr>
              <w:lang w:val="en-US"/>
            </w:rPr>
            <w:t>Birmingham</w:t>
          </w:r>
        </w:smartTag>
      </w:smartTag>
      <w:r>
        <w:rPr>
          <w:lang w:val="en-US"/>
        </w:rPr>
        <w:t xml:space="preserve"> is the main component of what is called the </w:t>
      </w:r>
      <w:smartTag w:uri="urn:schemas-microsoft-com:office:smarttags" w:element="place">
        <w:r>
          <w:rPr>
            <w:lang w:val="en-US"/>
          </w:rPr>
          <w:t>West Midlands</w:t>
        </w:r>
      </w:smartTag>
      <w:r>
        <w:rPr>
          <w:lang w:val="en-US"/>
        </w:rPr>
        <w:t xml:space="preserve">, a mega-city about </w:t>
      </w:r>
      <w:smartTag w:uri="urn:schemas-microsoft-com:office:smarttags" w:element="metricconverter">
        <w:smartTagPr>
          <w:attr w:name="ProductID" w:val="57 kilometres"/>
        </w:smartTagPr>
        <w:r>
          <w:rPr>
            <w:lang w:val="en-US"/>
          </w:rPr>
          <w:t xml:space="preserve">57 </w:t>
        </w:r>
        <w:proofErr w:type="spellStart"/>
        <w:r>
          <w:rPr>
            <w:lang w:val="en-US"/>
          </w:rPr>
          <w:t>kilometres</w:t>
        </w:r>
      </w:smartTag>
      <w:proofErr w:type="spellEnd"/>
      <w:r>
        <w:rPr>
          <w:lang w:val="en-US"/>
        </w:rPr>
        <w:t xml:space="preserve"> across and with a population of more than 2</w:t>
      </w:r>
      <w:proofErr w:type="gramStart"/>
      <w:r>
        <w:rPr>
          <w:lang w:val="en-US"/>
        </w:rPr>
        <w:t>,5</w:t>
      </w:r>
      <w:proofErr w:type="gramEnd"/>
      <w:r>
        <w:rPr>
          <w:lang w:val="en-US"/>
        </w:rPr>
        <w:t xml:space="preserve"> million. </w:t>
      </w:r>
      <w:smartTag w:uri="urn:schemas-microsoft-com:office:smarttags" w:element="City">
        <w:smartTag w:uri="urn:schemas-microsoft-com:office:smarttags" w:element="place">
          <w:r>
            <w:rPr>
              <w:lang w:val="en-US"/>
            </w:rPr>
            <w:t>Manchester</w:t>
          </w:r>
        </w:smartTag>
      </w:smartTag>
      <w:r>
        <w:rPr>
          <w:lang w:val="en-US"/>
        </w:rPr>
        <w:t xml:space="preserve"> is grouped together with a ring of old industrial towns such as </w:t>
      </w:r>
      <w:smartTag w:uri="urn:schemas-microsoft-com:office:smarttags" w:element="place">
        <w:r>
          <w:rPr>
            <w:lang w:val="en-US"/>
          </w:rPr>
          <w:t>Stockport</w:t>
        </w:r>
      </w:smartTag>
      <w:r>
        <w:rPr>
          <w:lang w:val="en-US"/>
        </w:rPr>
        <w:t xml:space="preserve">, </w:t>
      </w:r>
      <w:smartTag w:uri="urn:schemas-microsoft-com:office:smarttags" w:element="place">
        <w:r>
          <w:rPr>
            <w:lang w:val="en-US"/>
          </w:rPr>
          <w:t>Oldham</w:t>
        </w:r>
      </w:smartTag>
      <w:r>
        <w:rPr>
          <w:lang w:val="en-US"/>
        </w:rPr>
        <w:t xml:space="preserve"> and </w:t>
      </w:r>
      <w:smartTag w:uri="urn:schemas-microsoft-com:office:smarttags" w:element="place">
        <w:r>
          <w:rPr>
            <w:lang w:val="en-US"/>
          </w:rPr>
          <w:t>Bolton</w:t>
        </w:r>
      </w:smartTag>
      <w:r>
        <w:rPr>
          <w:lang w:val="en-US"/>
        </w:rPr>
        <w:t xml:space="preserve"> to make up Greater Manchester, again with just over 2.5 million people. Then there are the conurbations of </w:t>
      </w:r>
      <w:smartTag w:uri="urn:schemas-microsoft-com:office:smarttags" w:element="place">
        <w:r>
          <w:rPr>
            <w:lang w:val="en-US"/>
          </w:rPr>
          <w:t>West Yorkshire</w:t>
        </w:r>
      </w:smartTag>
      <w:r>
        <w:rPr>
          <w:lang w:val="en-US"/>
        </w:rPr>
        <w:t xml:space="preserve">, Merseyside, </w:t>
      </w:r>
      <w:proofErr w:type="spellStart"/>
      <w:r>
        <w:rPr>
          <w:lang w:val="en-US"/>
        </w:rPr>
        <w:t>Tyneside</w:t>
      </w:r>
      <w:proofErr w:type="spellEnd"/>
      <w:r>
        <w:rPr>
          <w:lang w:val="en-US"/>
        </w:rPr>
        <w:t xml:space="preserve"> and </w:t>
      </w:r>
      <w:proofErr w:type="spellStart"/>
      <w:r>
        <w:rPr>
          <w:lang w:val="en-US"/>
        </w:rPr>
        <w:t>Clydeside</w:t>
      </w:r>
      <w:proofErr w:type="spellEnd"/>
      <w:r>
        <w:rPr>
          <w:lang w:val="en-US"/>
        </w:rPr>
        <w:t xml:space="preserve"> in </w:t>
      </w:r>
      <w:smartTag w:uri="urn:schemas-microsoft-com:office:smarttags" w:element="country-region">
        <w:smartTag w:uri="urn:schemas-microsoft-com:office:smarttags" w:element="place">
          <w:r>
            <w:rPr>
              <w:lang w:val="en-US"/>
            </w:rPr>
            <w:t>Scotland</w:t>
          </w:r>
        </w:smartTag>
      </w:smartTag>
      <w:r>
        <w:rPr>
          <w:lang w:val="en-US"/>
        </w:rPr>
        <w:t>.</w:t>
      </w:r>
    </w:p>
    <w:p w:rsidR="00957ECC" w:rsidRDefault="00957ECC" w:rsidP="00957ECC">
      <w:pPr>
        <w:numPr>
          <w:ilvl w:val="1"/>
          <w:numId w:val="2"/>
        </w:numPr>
        <w:tabs>
          <w:tab w:val="left" w:pos="3360"/>
        </w:tabs>
        <w:rPr>
          <w:sz w:val="28"/>
          <w:szCs w:val="28"/>
          <w:lang w:val="en-US"/>
        </w:rPr>
      </w:pPr>
      <w:r>
        <w:rPr>
          <w:sz w:val="28"/>
          <w:szCs w:val="28"/>
          <w:lang w:val="en-US"/>
        </w:rPr>
        <w:t>Where do people prefer to live nowadays?</w:t>
      </w:r>
    </w:p>
    <w:p w:rsidR="00957ECC" w:rsidRDefault="00957ECC" w:rsidP="00957ECC">
      <w:pPr>
        <w:numPr>
          <w:ilvl w:val="1"/>
          <w:numId w:val="2"/>
        </w:numPr>
        <w:tabs>
          <w:tab w:val="left" w:pos="3360"/>
        </w:tabs>
        <w:rPr>
          <w:sz w:val="28"/>
          <w:szCs w:val="28"/>
          <w:lang w:val="en-US"/>
        </w:rPr>
      </w:pPr>
      <w:r>
        <w:rPr>
          <w:sz w:val="28"/>
          <w:szCs w:val="28"/>
          <w:lang w:val="en-US"/>
        </w:rPr>
        <w:t>What does the word combination “mega-cities” mean?</w:t>
      </w:r>
    </w:p>
    <w:p w:rsidR="00957ECC" w:rsidRDefault="00957ECC" w:rsidP="00957ECC">
      <w:pPr>
        <w:numPr>
          <w:ilvl w:val="1"/>
          <w:numId w:val="2"/>
        </w:numPr>
        <w:tabs>
          <w:tab w:val="left" w:pos="3360"/>
        </w:tabs>
        <w:rPr>
          <w:sz w:val="28"/>
          <w:szCs w:val="28"/>
          <w:lang w:val="en-US"/>
        </w:rPr>
      </w:pPr>
      <w:r>
        <w:rPr>
          <w:sz w:val="28"/>
          <w:szCs w:val="28"/>
          <w:lang w:val="en-US"/>
        </w:rPr>
        <w:t xml:space="preserve">Can you explain the word ‘conurbation’? </w:t>
      </w:r>
    </w:p>
    <w:p w:rsidR="00957ECC" w:rsidRDefault="00957ECC" w:rsidP="00957ECC">
      <w:pPr>
        <w:tabs>
          <w:tab w:val="left" w:pos="3360"/>
        </w:tabs>
        <w:rPr>
          <w:lang w:val="en-US"/>
        </w:rPr>
      </w:pPr>
    </w:p>
    <w:p w:rsidR="00957ECC" w:rsidRDefault="00957ECC" w:rsidP="00957ECC">
      <w:pPr>
        <w:tabs>
          <w:tab w:val="left" w:pos="3360"/>
        </w:tabs>
        <w:rPr>
          <w:lang w:val="en-US"/>
        </w:rPr>
      </w:pPr>
      <w:r>
        <w:rPr>
          <w:lang w:val="en-US"/>
        </w:rPr>
        <w:t xml:space="preserve">The term inner city has come to have a specific meaning: not just the central area, but the older, densely populated parts of big cities with </w:t>
      </w:r>
      <w:r w:rsidRPr="009A6A9D">
        <w:rPr>
          <w:u w:val="single"/>
          <w:lang w:val="en-US"/>
        </w:rPr>
        <w:t>problems of decay and poverty</w:t>
      </w:r>
      <w:r>
        <w:rPr>
          <w:lang w:val="en-US"/>
        </w:rPr>
        <w:t xml:space="preserve">. There has been a tendency for richer people to move away from the center to suburbs where they can have gardens and bigger houses. This </w:t>
      </w:r>
      <w:proofErr w:type="spellStart"/>
      <w:r>
        <w:rPr>
          <w:lang w:val="en-US"/>
        </w:rPr>
        <w:t>ahs</w:t>
      </w:r>
      <w:proofErr w:type="spellEnd"/>
      <w:r>
        <w:rPr>
          <w:lang w:val="en-US"/>
        </w:rPr>
        <w:t xml:space="preserve"> left the historic centers to poorer residents who have not had the resources to maintain or improve their homes.</w:t>
      </w:r>
    </w:p>
    <w:p w:rsidR="00957ECC" w:rsidRDefault="00957ECC" w:rsidP="00957ECC">
      <w:pPr>
        <w:tabs>
          <w:tab w:val="left" w:pos="3360"/>
        </w:tabs>
        <w:rPr>
          <w:lang w:val="en-US"/>
        </w:rPr>
      </w:pPr>
      <w:r>
        <w:rPr>
          <w:lang w:val="en-US"/>
        </w:rPr>
        <w:t xml:space="preserve">     Big cities are by their nature anonymous places, and crime thrives on anonymity. For obvious reasons, crime also goes with </w:t>
      </w:r>
      <w:r w:rsidRPr="009A6A9D">
        <w:rPr>
          <w:u w:val="single"/>
          <w:lang w:val="en-US"/>
        </w:rPr>
        <w:t>unemployment.</w:t>
      </w:r>
      <w:r>
        <w:rPr>
          <w:lang w:val="en-US"/>
        </w:rPr>
        <w:t xml:space="preserve"> So inner-city areas in </w:t>
      </w:r>
      <w:smartTag w:uri="urn:schemas-microsoft-com:office:smarttags" w:element="City">
        <w:smartTag w:uri="urn:schemas-microsoft-com:office:smarttags" w:element="place">
          <w:r>
            <w:rPr>
              <w:lang w:val="en-US"/>
            </w:rPr>
            <w:t>Glasgow</w:t>
          </w:r>
        </w:smartTag>
      </w:smartTag>
      <w:r>
        <w:rPr>
          <w:lang w:val="en-US"/>
        </w:rPr>
        <w:t xml:space="preserve">, </w:t>
      </w:r>
      <w:smartTag w:uri="urn:schemas-microsoft-com:office:smarttags" w:element="City">
        <w:smartTag w:uri="urn:schemas-microsoft-com:office:smarttags" w:element="place">
          <w:r>
            <w:rPr>
              <w:lang w:val="en-US"/>
            </w:rPr>
            <w:t>Birmingham</w:t>
          </w:r>
        </w:smartTag>
      </w:smartTag>
      <w:r>
        <w:rPr>
          <w:lang w:val="en-US"/>
        </w:rPr>
        <w:t xml:space="preserve">, </w:t>
      </w:r>
      <w:smartTag w:uri="urn:schemas-microsoft-com:office:smarttags" w:element="City">
        <w:smartTag w:uri="urn:schemas-microsoft-com:office:smarttags" w:element="place">
          <w:r>
            <w:rPr>
              <w:lang w:val="en-US"/>
            </w:rPr>
            <w:t>Manchester</w:t>
          </w:r>
        </w:smartTag>
      </w:smartTag>
      <w:r>
        <w:rPr>
          <w:lang w:val="en-US"/>
        </w:rPr>
        <w:t xml:space="preserve"> and many other cities found themselves in a vicious circle of deprivation. Services, including education, declined as people tried to move away rather than improve the situation.</w:t>
      </w:r>
    </w:p>
    <w:p w:rsidR="00957ECC" w:rsidRPr="0079745F" w:rsidRDefault="00957ECC" w:rsidP="00957ECC">
      <w:pPr>
        <w:tabs>
          <w:tab w:val="left" w:pos="3360"/>
        </w:tabs>
        <w:rPr>
          <w:lang w:val="en-US"/>
        </w:rPr>
      </w:pPr>
      <w:r>
        <w:rPr>
          <w:lang w:val="en-US"/>
        </w:rPr>
        <w:t xml:space="preserve">     Today there is a more positive attitude to </w:t>
      </w:r>
      <w:r w:rsidRPr="009A6A9D">
        <w:rPr>
          <w:u w:val="single"/>
          <w:lang w:val="en-US"/>
        </w:rPr>
        <w:t>the potential of city life</w:t>
      </w:r>
      <w:r>
        <w:rPr>
          <w:lang w:val="en-US"/>
        </w:rPr>
        <w:t>. Living close together has great environmental benefits, and with good planning opens up possibilities of rich, convivial life.</w:t>
      </w:r>
    </w:p>
    <w:p w:rsidR="00957ECC" w:rsidRDefault="00957ECC" w:rsidP="00957ECC">
      <w:pPr>
        <w:numPr>
          <w:ilvl w:val="0"/>
          <w:numId w:val="3"/>
        </w:numPr>
        <w:tabs>
          <w:tab w:val="left" w:pos="3360"/>
        </w:tabs>
        <w:rPr>
          <w:sz w:val="28"/>
          <w:szCs w:val="28"/>
          <w:lang w:val="en-US"/>
        </w:rPr>
      </w:pPr>
      <w:r>
        <w:rPr>
          <w:sz w:val="28"/>
          <w:szCs w:val="28"/>
          <w:lang w:val="en-US"/>
        </w:rPr>
        <w:t>What meaning does the term “inner-cities” have?</w:t>
      </w:r>
    </w:p>
    <w:p w:rsidR="00957ECC" w:rsidRPr="0079745F" w:rsidRDefault="00957ECC" w:rsidP="00957ECC">
      <w:pPr>
        <w:numPr>
          <w:ilvl w:val="0"/>
          <w:numId w:val="3"/>
        </w:numPr>
        <w:tabs>
          <w:tab w:val="left" w:pos="3360"/>
        </w:tabs>
        <w:rPr>
          <w:sz w:val="28"/>
          <w:szCs w:val="28"/>
          <w:lang w:val="en-US"/>
        </w:rPr>
      </w:pPr>
      <w:r>
        <w:rPr>
          <w:sz w:val="28"/>
          <w:szCs w:val="28"/>
          <w:lang w:val="en-US"/>
        </w:rPr>
        <w:t xml:space="preserve">What is the reason of </w:t>
      </w:r>
      <w:proofErr w:type="gramStart"/>
      <w:r>
        <w:rPr>
          <w:sz w:val="28"/>
          <w:szCs w:val="28"/>
          <w:lang w:val="en-US"/>
        </w:rPr>
        <w:t>existing</w:t>
      </w:r>
      <w:proofErr w:type="gramEnd"/>
      <w:r>
        <w:rPr>
          <w:sz w:val="28"/>
          <w:szCs w:val="28"/>
          <w:lang w:val="en-US"/>
        </w:rPr>
        <w:t xml:space="preserve"> such inner cities? </w:t>
      </w:r>
    </w:p>
    <w:p w:rsidR="00957ECC" w:rsidRDefault="00957ECC" w:rsidP="00957ECC">
      <w:pPr>
        <w:tabs>
          <w:tab w:val="left" w:pos="3360"/>
        </w:tabs>
        <w:ind w:left="360"/>
        <w:rPr>
          <w:sz w:val="28"/>
          <w:szCs w:val="28"/>
          <w:lang w:val="en-US"/>
        </w:rPr>
      </w:pPr>
    </w:p>
    <w:p w:rsidR="00957ECC" w:rsidRPr="00B65378" w:rsidRDefault="00957ECC" w:rsidP="00957ECC">
      <w:pPr>
        <w:rPr>
          <w:sz w:val="28"/>
          <w:szCs w:val="28"/>
          <w:lang w:val="en-US"/>
        </w:rPr>
      </w:pPr>
    </w:p>
    <w:p w:rsidR="00957ECC" w:rsidRPr="009A6A9D" w:rsidRDefault="00957ECC" w:rsidP="00957ECC">
      <w:pPr>
        <w:rPr>
          <w:sz w:val="28"/>
          <w:szCs w:val="28"/>
          <w:u w:val="single"/>
          <w:lang w:val="en-US"/>
        </w:rPr>
      </w:pPr>
      <w:r w:rsidRPr="009A6A9D">
        <w:rPr>
          <w:sz w:val="28"/>
          <w:szCs w:val="28"/>
          <w:u w:val="single"/>
          <w:lang w:val="en-US"/>
        </w:rPr>
        <w:t>Vocabulary practice</w:t>
      </w:r>
    </w:p>
    <w:p w:rsidR="00957ECC" w:rsidRDefault="00957ECC" w:rsidP="00957ECC">
      <w:pPr>
        <w:rPr>
          <w:sz w:val="28"/>
          <w:szCs w:val="28"/>
          <w:lang w:val="en-US"/>
        </w:rPr>
      </w:pPr>
    </w:p>
    <w:p w:rsidR="00957ECC" w:rsidRDefault="00957ECC" w:rsidP="00957ECC">
      <w:pPr>
        <w:rPr>
          <w:sz w:val="28"/>
          <w:szCs w:val="28"/>
          <w:lang w:val="en-US"/>
        </w:rPr>
      </w:pPr>
      <w:r>
        <w:rPr>
          <w:sz w:val="28"/>
          <w:szCs w:val="28"/>
          <w:lang w:val="en-US"/>
        </w:rPr>
        <w:t>1. Give the English equivalents for the following:</w:t>
      </w:r>
    </w:p>
    <w:p w:rsidR="00957ECC" w:rsidRDefault="00957ECC" w:rsidP="00957ECC">
      <w:pPr>
        <w:rPr>
          <w:sz w:val="28"/>
          <w:szCs w:val="28"/>
        </w:rPr>
      </w:pPr>
      <w:proofErr w:type="gramStart"/>
      <w:r>
        <w:rPr>
          <w:sz w:val="28"/>
          <w:szCs w:val="28"/>
        </w:rPr>
        <w:t xml:space="preserve">Жители города, плотно населенные части города, деревенский вид, </w:t>
      </w:r>
      <w:proofErr w:type="spellStart"/>
      <w:r>
        <w:rPr>
          <w:sz w:val="28"/>
          <w:szCs w:val="28"/>
        </w:rPr>
        <w:t>анти-городской</w:t>
      </w:r>
      <w:proofErr w:type="spellEnd"/>
      <w:r>
        <w:rPr>
          <w:sz w:val="28"/>
          <w:szCs w:val="28"/>
        </w:rPr>
        <w:t>, пригород, положительное отношение к, процветать, праздничная жизнь, загнивать, по природе.</w:t>
      </w:r>
      <w:proofErr w:type="gramEnd"/>
    </w:p>
    <w:p w:rsidR="00957ECC" w:rsidRPr="00957ECC" w:rsidRDefault="00957ECC" w:rsidP="00957ECC">
      <w:pPr>
        <w:rPr>
          <w:sz w:val="28"/>
          <w:szCs w:val="28"/>
        </w:rPr>
      </w:pPr>
    </w:p>
    <w:p w:rsidR="00957ECC" w:rsidRDefault="00957ECC" w:rsidP="00957ECC">
      <w:pPr>
        <w:rPr>
          <w:sz w:val="28"/>
          <w:szCs w:val="28"/>
          <w:lang w:val="en-US"/>
        </w:rPr>
      </w:pPr>
      <w:r w:rsidRPr="00926492">
        <w:rPr>
          <w:sz w:val="28"/>
          <w:szCs w:val="28"/>
          <w:lang w:val="en-US"/>
        </w:rPr>
        <w:t xml:space="preserve">2. </w:t>
      </w:r>
      <w:r>
        <w:rPr>
          <w:sz w:val="28"/>
          <w:szCs w:val="28"/>
          <w:lang w:val="en-US"/>
        </w:rPr>
        <w:t>Give the Russian equivalents for the following:</w:t>
      </w:r>
    </w:p>
    <w:p w:rsidR="00957ECC" w:rsidRDefault="00957ECC" w:rsidP="00957ECC">
      <w:pPr>
        <w:rPr>
          <w:sz w:val="28"/>
          <w:szCs w:val="28"/>
          <w:lang w:val="en-US"/>
        </w:rPr>
      </w:pPr>
      <w:r>
        <w:rPr>
          <w:sz w:val="28"/>
          <w:szCs w:val="28"/>
          <w:lang w:val="en-US"/>
        </w:rPr>
        <w:t>As far as the British are concerned, the circuit of schools or office, a natural habitat, hostility to the city, conurbation, a vicious circle of deprivation, environmental benefits.</w:t>
      </w:r>
    </w:p>
    <w:p w:rsidR="00957ECC" w:rsidRDefault="00957ECC" w:rsidP="00957ECC">
      <w:pPr>
        <w:rPr>
          <w:sz w:val="28"/>
          <w:szCs w:val="28"/>
          <w:lang w:val="en-US"/>
        </w:rPr>
      </w:pPr>
    </w:p>
    <w:p w:rsidR="00957ECC" w:rsidRPr="00926492" w:rsidRDefault="00957ECC" w:rsidP="00957ECC">
      <w:pPr>
        <w:rPr>
          <w:sz w:val="28"/>
          <w:szCs w:val="28"/>
          <w:lang w:val="en-US"/>
        </w:rPr>
      </w:pPr>
      <w:smartTag w:uri="urn:schemas-microsoft-com:office:smarttags" w:element="metricconverter">
        <w:smartTagPr>
          <w:attr w:name="ProductID" w:val="3. In"/>
        </w:smartTagPr>
        <w:r>
          <w:rPr>
            <w:sz w:val="28"/>
            <w:szCs w:val="28"/>
            <w:lang w:val="en-US"/>
          </w:rPr>
          <w:t>3. In</w:t>
        </w:r>
      </w:smartTag>
      <w:r>
        <w:rPr>
          <w:sz w:val="28"/>
          <w:szCs w:val="28"/>
          <w:lang w:val="en-US"/>
        </w:rPr>
        <w:t xml:space="preserve"> pairs look at the underlined words in the texts and try to explain them. </w:t>
      </w:r>
    </w:p>
    <w:p w:rsidR="00957ECC" w:rsidRDefault="00957ECC" w:rsidP="00957ECC">
      <w:pPr>
        <w:rPr>
          <w:sz w:val="28"/>
          <w:szCs w:val="28"/>
          <w:u w:val="single"/>
          <w:lang w:val="en-US"/>
        </w:rPr>
      </w:pPr>
    </w:p>
    <w:p w:rsidR="00957ECC" w:rsidRDefault="00957ECC" w:rsidP="00957ECC">
      <w:pPr>
        <w:rPr>
          <w:sz w:val="28"/>
          <w:szCs w:val="28"/>
          <w:u w:val="single"/>
          <w:lang w:val="en-US"/>
        </w:rPr>
      </w:pPr>
    </w:p>
    <w:p w:rsidR="00957ECC" w:rsidRDefault="00957ECC" w:rsidP="00957ECC">
      <w:pPr>
        <w:rPr>
          <w:sz w:val="28"/>
          <w:szCs w:val="28"/>
          <w:u w:val="single"/>
          <w:lang w:val="en-US"/>
        </w:rPr>
      </w:pPr>
      <w:r w:rsidRPr="006B623C">
        <w:rPr>
          <w:sz w:val="28"/>
          <w:szCs w:val="28"/>
          <w:u w:val="single"/>
          <w:lang w:val="en-US"/>
        </w:rPr>
        <w:t>Talking point</w:t>
      </w:r>
    </w:p>
    <w:p w:rsidR="00957ECC" w:rsidRDefault="00957ECC" w:rsidP="00957ECC">
      <w:pPr>
        <w:rPr>
          <w:sz w:val="28"/>
          <w:szCs w:val="28"/>
          <w:lang w:val="en-US"/>
        </w:rPr>
      </w:pPr>
      <w:r>
        <w:rPr>
          <w:sz w:val="28"/>
          <w:szCs w:val="28"/>
          <w:lang w:val="en-US"/>
        </w:rPr>
        <w:t>1. Work in groups.</w:t>
      </w:r>
    </w:p>
    <w:p w:rsidR="00957ECC" w:rsidRDefault="00957ECC" w:rsidP="00957ECC">
      <w:pPr>
        <w:rPr>
          <w:sz w:val="28"/>
          <w:szCs w:val="28"/>
          <w:lang w:val="en-US"/>
        </w:rPr>
      </w:pPr>
      <w:r>
        <w:rPr>
          <w:sz w:val="28"/>
          <w:szCs w:val="28"/>
          <w:lang w:val="en-US"/>
        </w:rPr>
        <w:t xml:space="preserve">Can you explain Keats’s </w:t>
      </w:r>
      <w:proofErr w:type="gramStart"/>
      <w:r>
        <w:rPr>
          <w:sz w:val="28"/>
          <w:szCs w:val="28"/>
          <w:lang w:val="en-US"/>
        </w:rPr>
        <w:t>words:</w:t>
      </w:r>
      <w:proofErr w:type="gramEnd"/>
      <w:r>
        <w:rPr>
          <w:sz w:val="28"/>
          <w:szCs w:val="28"/>
          <w:lang w:val="en-US"/>
        </w:rPr>
        <w:t xml:space="preserve"> </w:t>
      </w:r>
    </w:p>
    <w:p w:rsidR="00957ECC" w:rsidRDefault="00957ECC" w:rsidP="00957ECC">
      <w:pPr>
        <w:rPr>
          <w:sz w:val="28"/>
          <w:szCs w:val="28"/>
          <w:lang w:val="en-US"/>
        </w:rPr>
      </w:pPr>
      <w:r>
        <w:rPr>
          <w:sz w:val="28"/>
          <w:szCs w:val="28"/>
          <w:lang w:val="en-US"/>
        </w:rPr>
        <w:t>“To one who has been long in cities pent;</w:t>
      </w:r>
    </w:p>
    <w:p w:rsidR="00957ECC" w:rsidRDefault="00957ECC" w:rsidP="00957ECC">
      <w:pPr>
        <w:rPr>
          <w:sz w:val="28"/>
          <w:szCs w:val="28"/>
          <w:lang w:val="en-US"/>
        </w:rPr>
      </w:pPr>
      <w:proofErr w:type="spellStart"/>
      <w:r>
        <w:rPr>
          <w:sz w:val="28"/>
          <w:szCs w:val="28"/>
          <w:lang w:val="en-US"/>
        </w:rPr>
        <w:t>‘Tis</w:t>
      </w:r>
      <w:proofErr w:type="spellEnd"/>
      <w:r>
        <w:rPr>
          <w:sz w:val="28"/>
          <w:szCs w:val="28"/>
          <w:lang w:val="en-US"/>
        </w:rPr>
        <w:t xml:space="preserve"> very sweet to look into the fair</w:t>
      </w:r>
    </w:p>
    <w:p w:rsidR="00957ECC" w:rsidRDefault="00957ECC" w:rsidP="00957ECC">
      <w:pPr>
        <w:rPr>
          <w:sz w:val="28"/>
          <w:szCs w:val="28"/>
          <w:lang w:val="en-US"/>
        </w:rPr>
      </w:pPr>
      <w:r>
        <w:rPr>
          <w:sz w:val="28"/>
          <w:szCs w:val="28"/>
          <w:lang w:val="en-US"/>
        </w:rPr>
        <w:t>And open face of Heaven.”</w:t>
      </w:r>
    </w:p>
    <w:p w:rsidR="00957ECC" w:rsidRDefault="00957ECC" w:rsidP="00957ECC">
      <w:pPr>
        <w:rPr>
          <w:sz w:val="28"/>
          <w:szCs w:val="28"/>
          <w:lang w:val="en-US"/>
        </w:rPr>
      </w:pPr>
      <w:smartTag w:uri="urn:schemas-microsoft-com:office:smarttags" w:element="metricconverter">
        <w:smartTagPr>
          <w:attr w:name="ProductID" w:val="2. In"/>
        </w:smartTagPr>
        <w:r>
          <w:rPr>
            <w:sz w:val="28"/>
            <w:szCs w:val="28"/>
            <w:lang w:val="en-US"/>
          </w:rPr>
          <w:lastRenderedPageBreak/>
          <w:t xml:space="preserve">2. </w:t>
        </w:r>
        <w:proofErr w:type="gramStart"/>
        <w:r>
          <w:rPr>
            <w:sz w:val="28"/>
            <w:szCs w:val="28"/>
            <w:lang w:val="en-US"/>
          </w:rPr>
          <w:t>In</w:t>
        </w:r>
      </w:smartTag>
      <w:proofErr w:type="gramEnd"/>
      <w:r>
        <w:rPr>
          <w:sz w:val="28"/>
          <w:szCs w:val="28"/>
          <w:lang w:val="en-US"/>
        </w:rPr>
        <w:t xml:space="preserve"> your opinion</w:t>
      </w:r>
    </w:p>
    <w:p w:rsidR="00957ECC" w:rsidRDefault="00957ECC" w:rsidP="00957ECC">
      <w:pPr>
        <w:rPr>
          <w:sz w:val="28"/>
          <w:szCs w:val="28"/>
          <w:lang w:val="en-US"/>
        </w:rPr>
      </w:pPr>
      <w:r>
        <w:rPr>
          <w:sz w:val="28"/>
          <w:szCs w:val="28"/>
          <w:lang w:val="en-US"/>
        </w:rPr>
        <w:t>Discuss the following questions:</w:t>
      </w:r>
    </w:p>
    <w:p w:rsidR="00957ECC" w:rsidRDefault="00957ECC" w:rsidP="00957ECC">
      <w:pPr>
        <w:numPr>
          <w:ilvl w:val="0"/>
          <w:numId w:val="4"/>
        </w:numPr>
        <w:rPr>
          <w:sz w:val="28"/>
          <w:szCs w:val="28"/>
          <w:lang w:val="en-US"/>
        </w:rPr>
      </w:pPr>
      <w:r>
        <w:rPr>
          <w:sz w:val="28"/>
          <w:szCs w:val="28"/>
          <w:lang w:val="en-US"/>
        </w:rPr>
        <w:t>In your country, is the traditional view of cities positive or negative?</w:t>
      </w:r>
    </w:p>
    <w:p w:rsidR="00957ECC" w:rsidRDefault="00957ECC" w:rsidP="00957ECC">
      <w:pPr>
        <w:numPr>
          <w:ilvl w:val="0"/>
          <w:numId w:val="4"/>
        </w:numPr>
        <w:rPr>
          <w:sz w:val="28"/>
          <w:szCs w:val="28"/>
          <w:lang w:val="en-US"/>
        </w:rPr>
      </w:pPr>
      <w:r>
        <w:rPr>
          <w:sz w:val="28"/>
          <w:szCs w:val="28"/>
          <w:lang w:val="en-US"/>
        </w:rPr>
        <w:t>From your point of what are the best and worst things about city life?</w:t>
      </w:r>
    </w:p>
    <w:p w:rsidR="00957ECC" w:rsidRDefault="00957ECC" w:rsidP="00957ECC">
      <w:pPr>
        <w:numPr>
          <w:ilvl w:val="0"/>
          <w:numId w:val="4"/>
        </w:numPr>
        <w:rPr>
          <w:sz w:val="28"/>
          <w:szCs w:val="28"/>
          <w:lang w:val="en-US"/>
        </w:rPr>
      </w:pPr>
      <w:r>
        <w:rPr>
          <w:sz w:val="28"/>
          <w:szCs w:val="28"/>
          <w:lang w:val="en-US"/>
        </w:rPr>
        <w:t>The growth of mega-cities seems to be natural. Is there any reason to limit their size?</w:t>
      </w:r>
    </w:p>
    <w:p w:rsidR="00957ECC" w:rsidRDefault="00957ECC" w:rsidP="00957ECC">
      <w:pPr>
        <w:numPr>
          <w:ilvl w:val="0"/>
          <w:numId w:val="4"/>
        </w:numPr>
        <w:rPr>
          <w:sz w:val="28"/>
          <w:szCs w:val="28"/>
          <w:lang w:val="en-US"/>
        </w:rPr>
      </w:pPr>
      <w:r>
        <w:rPr>
          <w:sz w:val="28"/>
          <w:szCs w:val="28"/>
          <w:lang w:val="en-US"/>
        </w:rPr>
        <w:t xml:space="preserve">What are inner cities like in your country? Do they have the same problems as in </w:t>
      </w:r>
      <w:smartTag w:uri="urn:schemas-microsoft-com:office:smarttags" w:element="country-region">
        <w:smartTag w:uri="urn:schemas-microsoft-com:office:smarttags" w:element="place">
          <w:r>
            <w:rPr>
              <w:sz w:val="28"/>
              <w:szCs w:val="28"/>
              <w:lang w:val="en-US"/>
            </w:rPr>
            <w:t>Britain</w:t>
          </w:r>
        </w:smartTag>
      </w:smartTag>
      <w:r>
        <w:rPr>
          <w:sz w:val="28"/>
          <w:szCs w:val="28"/>
          <w:lang w:val="en-US"/>
        </w:rPr>
        <w:t>?</w:t>
      </w:r>
    </w:p>
    <w:p w:rsidR="00957ECC" w:rsidRDefault="00957ECC" w:rsidP="00957ECC">
      <w:pPr>
        <w:rPr>
          <w:sz w:val="28"/>
          <w:szCs w:val="28"/>
          <w:lang w:val="en-US"/>
        </w:rPr>
      </w:pPr>
    </w:p>
    <w:p w:rsidR="00957ECC" w:rsidRPr="0057404C" w:rsidRDefault="00957ECC" w:rsidP="00957ECC">
      <w:pPr>
        <w:rPr>
          <w:sz w:val="28"/>
          <w:szCs w:val="28"/>
          <w:lang w:val="en-US"/>
        </w:rPr>
      </w:pPr>
    </w:p>
    <w:p w:rsidR="00957ECC" w:rsidRPr="0057404C" w:rsidRDefault="00957ECC" w:rsidP="00957ECC">
      <w:pPr>
        <w:rPr>
          <w:b/>
          <w:sz w:val="28"/>
          <w:szCs w:val="28"/>
          <w:lang w:val="en-US"/>
        </w:rPr>
      </w:pPr>
      <w:r w:rsidRPr="0057404C">
        <w:rPr>
          <w:b/>
          <w:sz w:val="28"/>
          <w:szCs w:val="28"/>
          <w:lang w:val="en-US"/>
        </w:rPr>
        <w:t>Useful language:</w:t>
      </w:r>
    </w:p>
    <w:p w:rsidR="00957ECC" w:rsidRDefault="00957ECC" w:rsidP="00957ECC">
      <w:pPr>
        <w:rPr>
          <w:sz w:val="28"/>
          <w:szCs w:val="28"/>
          <w:lang w:val="en-US"/>
        </w:rPr>
      </w:pPr>
      <w:r>
        <w:rPr>
          <w:sz w:val="28"/>
          <w:szCs w:val="28"/>
          <w:lang w:val="en-US"/>
        </w:rPr>
        <w:t>I think …</w:t>
      </w:r>
    </w:p>
    <w:p w:rsidR="00957ECC" w:rsidRDefault="00957ECC" w:rsidP="00957ECC">
      <w:pPr>
        <w:rPr>
          <w:sz w:val="28"/>
          <w:szCs w:val="28"/>
          <w:lang w:val="en-US"/>
        </w:rPr>
      </w:pPr>
      <w:proofErr w:type="gramStart"/>
      <w:r>
        <w:rPr>
          <w:sz w:val="28"/>
          <w:szCs w:val="28"/>
          <w:lang w:val="en-US"/>
        </w:rPr>
        <w:t>In my opinion …</w:t>
      </w:r>
      <w:proofErr w:type="gramEnd"/>
    </w:p>
    <w:p w:rsidR="00957ECC" w:rsidRDefault="00957ECC" w:rsidP="00957ECC">
      <w:pPr>
        <w:rPr>
          <w:sz w:val="28"/>
          <w:szCs w:val="28"/>
          <w:lang w:val="en-US"/>
        </w:rPr>
      </w:pPr>
      <w:r>
        <w:rPr>
          <w:sz w:val="28"/>
          <w:szCs w:val="28"/>
          <w:lang w:val="en-US"/>
        </w:rPr>
        <w:t>I don’t think ….</w:t>
      </w:r>
    </w:p>
    <w:p w:rsidR="00957ECC" w:rsidRDefault="00957ECC" w:rsidP="00957ECC">
      <w:pPr>
        <w:rPr>
          <w:sz w:val="28"/>
          <w:szCs w:val="28"/>
          <w:lang w:val="en-US"/>
        </w:rPr>
      </w:pPr>
      <w:r>
        <w:rPr>
          <w:sz w:val="28"/>
          <w:szCs w:val="28"/>
          <w:lang w:val="en-US"/>
        </w:rPr>
        <w:t>I’m afraid I’m not with you here …</w:t>
      </w:r>
    </w:p>
    <w:p w:rsidR="00957ECC" w:rsidRDefault="00957ECC" w:rsidP="00957ECC">
      <w:pPr>
        <w:rPr>
          <w:sz w:val="28"/>
          <w:szCs w:val="28"/>
          <w:lang w:val="en-US"/>
        </w:rPr>
      </w:pPr>
      <w:r>
        <w:rPr>
          <w:sz w:val="28"/>
          <w:szCs w:val="28"/>
          <w:lang w:val="en-US"/>
        </w:rPr>
        <w:t xml:space="preserve">I disagree with you </w:t>
      </w:r>
      <w:proofErr w:type="gramStart"/>
      <w:r>
        <w:rPr>
          <w:sz w:val="28"/>
          <w:szCs w:val="28"/>
          <w:lang w:val="en-US"/>
        </w:rPr>
        <w:t>( on</w:t>
      </w:r>
      <w:proofErr w:type="gramEnd"/>
      <w:r>
        <w:rPr>
          <w:sz w:val="28"/>
          <w:szCs w:val="28"/>
          <w:lang w:val="en-US"/>
        </w:rPr>
        <w:t xml:space="preserve"> the point) ..</w:t>
      </w:r>
    </w:p>
    <w:p w:rsidR="00957ECC" w:rsidRDefault="00957ECC" w:rsidP="00957ECC">
      <w:pPr>
        <w:rPr>
          <w:sz w:val="28"/>
          <w:szCs w:val="28"/>
          <w:lang w:val="en-US"/>
        </w:rPr>
      </w:pPr>
      <w:r>
        <w:rPr>
          <w:sz w:val="28"/>
          <w:szCs w:val="28"/>
          <w:lang w:val="en-US"/>
        </w:rPr>
        <w:t xml:space="preserve">Frankly </w:t>
      </w:r>
      <w:proofErr w:type="gramStart"/>
      <w:r>
        <w:rPr>
          <w:sz w:val="28"/>
          <w:szCs w:val="28"/>
          <w:lang w:val="en-US"/>
        </w:rPr>
        <w:t>speaking, …</w:t>
      </w:r>
      <w:proofErr w:type="gramEnd"/>
    </w:p>
    <w:p w:rsidR="00957ECC" w:rsidRDefault="00957ECC" w:rsidP="00957ECC">
      <w:pPr>
        <w:rPr>
          <w:sz w:val="28"/>
          <w:szCs w:val="28"/>
          <w:lang w:val="en-US"/>
        </w:rPr>
      </w:pPr>
    </w:p>
    <w:p w:rsidR="00957ECC" w:rsidRDefault="00957ECC" w:rsidP="00957ECC">
      <w:pPr>
        <w:rPr>
          <w:sz w:val="28"/>
          <w:szCs w:val="28"/>
          <w:lang w:val="en-US"/>
        </w:rPr>
      </w:pPr>
      <w:r>
        <w:rPr>
          <w:sz w:val="28"/>
          <w:szCs w:val="28"/>
          <w:lang w:val="en-US"/>
        </w:rPr>
        <w:t xml:space="preserve">On the plus </w:t>
      </w:r>
      <w:proofErr w:type="gramStart"/>
      <w:r>
        <w:rPr>
          <w:sz w:val="28"/>
          <w:szCs w:val="28"/>
          <w:lang w:val="en-US"/>
        </w:rPr>
        <w:t>side, …</w:t>
      </w:r>
      <w:proofErr w:type="gramEnd"/>
    </w:p>
    <w:p w:rsidR="00957ECC" w:rsidRDefault="00957ECC" w:rsidP="00957ECC">
      <w:pPr>
        <w:rPr>
          <w:sz w:val="28"/>
          <w:szCs w:val="28"/>
          <w:lang w:val="en-US"/>
        </w:rPr>
      </w:pPr>
      <w:r>
        <w:rPr>
          <w:sz w:val="28"/>
          <w:szCs w:val="28"/>
          <w:lang w:val="en-US"/>
        </w:rPr>
        <w:t>What is more …</w:t>
      </w:r>
      <w:proofErr w:type="gramStart"/>
      <w:r>
        <w:rPr>
          <w:sz w:val="28"/>
          <w:szCs w:val="28"/>
          <w:lang w:val="en-US"/>
        </w:rPr>
        <w:t>.</w:t>
      </w:r>
      <w:proofErr w:type="gramEnd"/>
    </w:p>
    <w:p w:rsidR="00957ECC" w:rsidRDefault="00957ECC" w:rsidP="00957ECC">
      <w:pPr>
        <w:rPr>
          <w:sz w:val="28"/>
          <w:szCs w:val="28"/>
          <w:lang w:val="en-US"/>
        </w:rPr>
      </w:pPr>
      <w:r>
        <w:rPr>
          <w:sz w:val="28"/>
          <w:szCs w:val="28"/>
          <w:lang w:val="en-US"/>
        </w:rPr>
        <w:t xml:space="preserve">In </w:t>
      </w:r>
      <w:proofErr w:type="gramStart"/>
      <w:r>
        <w:rPr>
          <w:sz w:val="28"/>
          <w:szCs w:val="28"/>
          <w:lang w:val="en-US"/>
        </w:rPr>
        <w:t>addition, ….</w:t>
      </w:r>
      <w:proofErr w:type="gramEnd"/>
    </w:p>
    <w:p w:rsidR="00957ECC" w:rsidRDefault="00957ECC" w:rsidP="00957ECC">
      <w:pPr>
        <w:rPr>
          <w:sz w:val="28"/>
          <w:szCs w:val="28"/>
          <w:lang w:val="en-US"/>
        </w:rPr>
      </w:pPr>
      <w:proofErr w:type="gramStart"/>
      <w:r>
        <w:rPr>
          <w:sz w:val="28"/>
          <w:szCs w:val="28"/>
          <w:lang w:val="en-US"/>
        </w:rPr>
        <w:t>However ….</w:t>
      </w:r>
      <w:proofErr w:type="gramEnd"/>
    </w:p>
    <w:p w:rsidR="00957ECC" w:rsidRDefault="00957ECC" w:rsidP="00957ECC">
      <w:pPr>
        <w:rPr>
          <w:sz w:val="28"/>
          <w:szCs w:val="28"/>
          <w:lang w:val="en-US"/>
        </w:rPr>
      </w:pPr>
      <w:proofErr w:type="gramStart"/>
      <w:r>
        <w:rPr>
          <w:sz w:val="28"/>
          <w:szCs w:val="28"/>
          <w:lang w:val="en-US"/>
        </w:rPr>
        <w:t>On the other hand …</w:t>
      </w:r>
      <w:proofErr w:type="gramEnd"/>
    </w:p>
    <w:p w:rsidR="00957ECC" w:rsidRPr="00507513" w:rsidRDefault="00957ECC" w:rsidP="00957ECC">
      <w:pPr>
        <w:rPr>
          <w:sz w:val="28"/>
          <w:szCs w:val="28"/>
          <w:lang w:val="en-US"/>
        </w:rPr>
      </w:pPr>
    </w:p>
    <w:p w:rsidR="00957ECC" w:rsidRPr="00507513" w:rsidRDefault="00957ECC" w:rsidP="00957ECC">
      <w:pPr>
        <w:rPr>
          <w:sz w:val="28"/>
          <w:szCs w:val="28"/>
          <w:lang w:val="en-US"/>
        </w:rPr>
      </w:pPr>
    </w:p>
    <w:p w:rsidR="00957ECC" w:rsidRPr="00507513" w:rsidRDefault="00957ECC" w:rsidP="00957ECC">
      <w:pPr>
        <w:rPr>
          <w:sz w:val="28"/>
          <w:szCs w:val="28"/>
          <w:lang w:val="en-US"/>
        </w:rPr>
      </w:pPr>
    </w:p>
    <w:p w:rsidR="00957ECC" w:rsidRPr="00507513" w:rsidRDefault="00957ECC" w:rsidP="00957ECC">
      <w:pPr>
        <w:rPr>
          <w:sz w:val="28"/>
          <w:szCs w:val="28"/>
          <w:lang w:val="en-US"/>
        </w:rPr>
      </w:pPr>
    </w:p>
    <w:p w:rsidR="00957ECC" w:rsidRPr="00507513" w:rsidRDefault="00957ECC" w:rsidP="00957ECC">
      <w:pPr>
        <w:rPr>
          <w:sz w:val="28"/>
          <w:szCs w:val="28"/>
          <w:lang w:val="en-US"/>
        </w:rPr>
      </w:pPr>
    </w:p>
    <w:p w:rsidR="00957ECC" w:rsidRPr="00507513" w:rsidRDefault="00957ECC" w:rsidP="00957ECC">
      <w:pPr>
        <w:rPr>
          <w:sz w:val="28"/>
          <w:szCs w:val="28"/>
          <w:lang w:val="en-US"/>
        </w:rPr>
      </w:pPr>
    </w:p>
    <w:p w:rsidR="00957ECC" w:rsidRDefault="00957ECC" w:rsidP="00957ECC">
      <w:pPr>
        <w:rPr>
          <w:sz w:val="28"/>
          <w:szCs w:val="28"/>
          <w:lang w:val="en-US"/>
        </w:rPr>
      </w:pPr>
    </w:p>
    <w:p w:rsidR="00957ECC" w:rsidRPr="00957ECC" w:rsidRDefault="00957ECC" w:rsidP="00957ECC">
      <w:pPr>
        <w:rPr>
          <w:b/>
          <w:sz w:val="32"/>
          <w:szCs w:val="32"/>
          <w:lang w:val="en-US"/>
        </w:rPr>
      </w:pPr>
    </w:p>
    <w:p w:rsidR="00957ECC" w:rsidRPr="00957ECC" w:rsidRDefault="00957ECC" w:rsidP="00957ECC">
      <w:pPr>
        <w:rPr>
          <w:sz w:val="28"/>
          <w:szCs w:val="28"/>
          <w:lang w:val="en-US"/>
        </w:rPr>
      </w:pPr>
    </w:p>
    <w:p w:rsidR="00957ECC" w:rsidRPr="00957ECC" w:rsidRDefault="00957ECC" w:rsidP="00957ECC">
      <w:pPr>
        <w:rPr>
          <w:sz w:val="28"/>
          <w:szCs w:val="28"/>
          <w:lang w:val="en-US"/>
        </w:rPr>
      </w:pPr>
    </w:p>
    <w:p w:rsidR="00957ECC" w:rsidRPr="00957ECC" w:rsidRDefault="00957ECC" w:rsidP="00957ECC">
      <w:pPr>
        <w:rPr>
          <w:sz w:val="28"/>
          <w:szCs w:val="28"/>
          <w:lang w:val="en-US"/>
        </w:rPr>
      </w:pPr>
    </w:p>
    <w:p w:rsidR="00957ECC" w:rsidRPr="00957ECC" w:rsidRDefault="00957ECC" w:rsidP="00957ECC">
      <w:pPr>
        <w:rPr>
          <w:sz w:val="28"/>
          <w:szCs w:val="28"/>
          <w:lang w:val="en-US"/>
        </w:rPr>
      </w:pPr>
    </w:p>
    <w:p w:rsidR="00957ECC" w:rsidRPr="00957ECC" w:rsidRDefault="00957ECC" w:rsidP="00957ECC">
      <w:pPr>
        <w:rPr>
          <w:sz w:val="28"/>
          <w:szCs w:val="28"/>
          <w:lang w:val="en-US"/>
        </w:rPr>
      </w:pPr>
    </w:p>
    <w:p w:rsidR="00957ECC" w:rsidRPr="00957ECC" w:rsidRDefault="00957ECC" w:rsidP="00957ECC">
      <w:pPr>
        <w:rPr>
          <w:sz w:val="28"/>
          <w:szCs w:val="28"/>
          <w:lang w:val="en-US"/>
        </w:rPr>
      </w:pPr>
    </w:p>
    <w:p w:rsidR="00957ECC" w:rsidRPr="00957ECC" w:rsidRDefault="00957ECC" w:rsidP="00957ECC">
      <w:pPr>
        <w:rPr>
          <w:sz w:val="28"/>
          <w:szCs w:val="28"/>
          <w:lang w:val="en-US"/>
        </w:rPr>
      </w:pPr>
    </w:p>
    <w:p w:rsidR="00957ECC" w:rsidRPr="00957ECC" w:rsidRDefault="00957ECC" w:rsidP="00957ECC">
      <w:pPr>
        <w:rPr>
          <w:sz w:val="28"/>
          <w:szCs w:val="28"/>
          <w:lang w:val="en-US"/>
        </w:rPr>
      </w:pPr>
    </w:p>
    <w:p w:rsidR="00957ECC" w:rsidRPr="00957ECC" w:rsidRDefault="00957ECC" w:rsidP="00957ECC">
      <w:pPr>
        <w:rPr>
          <w:sz w:val="28"/>
          <w:szCs w:val="28"/>
          <w:lang w:val="en-US"/>
        </w:rPr>
      </w:pPr>
    </w:p>
    <w:p w:rsidR="00957ECC" w:rsidRPr="00957ECC" w:rsidRDefault="00957ECC" w:rsidP="00957ECC">
      <w:pPr>
        <w:rPr>
          <w:sz w:val="28"/>
          <w:szCs w:val="28"/>
          <w:lang w:val="en-US"/>
        </w:rPr>
      </w:pPr>
    </w:p>
    <w:p w:rsidR="00957ECC" w:rsidRPr="00957ECC" w:rsidRDefault="00957ECC" w:rsidP="00957ECC">
      <w:pPr>
        <w:rPr>
          <w:sz w:val="28"/>
          <w:szCs w:val="28"/>
          <w:lang w:val="en-US"/>
        </w:rPr>
      </w:pPr>
    </w:p>
    <w:p w:rsidR="00957ECC" w:rsidRPr="0039414D" w:rsidRDefault="00957ECC" w:rsidP="00957ECC">
      <w:pPr>
        <w:rPr>
          <w:sz w:val="28"/>
          <w:szCs w:val="28"/>
        </w:rPr>
      </w:pPr>
    </w:p>
    <w:p w:rsidR="00957ECC" w:rsidRPr="00957ECC" w:rsidRDefault="00957ECC" w:rsidP="00957ECC">
      <w:pPr>
        <w:rPr>
          <w:sz w:val="28"/>
          <w:szCs w:val="28"/>
          <w:lang w:val="en-US"/>
        </w:rPr>
      </w:pPr>
      <w:r w:rsidRPr="00957ECC">
        <w:rPr>
          <w:sz w:val="28"/>
          <w:szCs w:val="28"/>
          <w:lang w:val="en-US"/>
        </w:rPr>
        <w:t xml:space="preserve">                           </w:t>
      </w:r>
    </w:p>
    <w:p w:rsidR="006741AF" w:rsidRPr="00957ECC" w:rsidRDefault="006741AF">
      <w:pPr>
        <w:rPr>
          <w:lang w:val="en-US"/>
        </w:rPr>
      </w:pPr>
    </w:p>
    <w:sectPr w:rsidR="006741AF" w:rsidRPr="00957ECC" w:rsidSect="00674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365"/>
    <w:multiLevelType w:val="hybridMultilevel"/>
    <w:tmpl w:val="06266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166972"/>
    <w:multiLevelType w:val="hybridMultilevel"/>
    <w:tmpl w:val="55782FD8"/>
    <w:lvl w:ilvl="0" w:tplc="0419000F">
      <w:start w:val="1"/>
      <w:numFmt w:val="decimal"/>
      <w:lvlText w:val="%1."/>
      <w:lvlJc w:val="left"/>
      <w:pPr>
        <w:tabs>
          <w:tab w:val="num" w:pos="720"/>
        </w:tabs>
        <w:ind w:left="720" w:hanging="360"/>
      </w:pPr>
      <w:rPr>
        <w:rFonts w:hint="default"/>
      </w:rPr>
    </w:lvl>
    <w:lvl w:ilvl="1" w:tplc="BCF494A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7E5A23"/>
    <w:multiLevelType w:val="hybridMultilevel"/>
    <w:tmpl w:val="4B16F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2F0AD2"/>
    <w:multiLevelType w:val="hybridMultilevel"/>
    <w:tmpl w:val="B3D6C0A4"/>
    <w:lvl w:ilvl="0" w:tplc="0419000F">
      <w:start w:val="1"/>
      <w:numFmt w:val="decimal"/>
      <w:lvlText w:val="%1."/>
      <w:lvlJc w:val="left"/>
      <w:pPr>
        <w:tabs>
          <w:tab w:val="num" w:pos="720"/>
        </w:tabs>
        <w:ind w:left="720" w:hanging="360"/>
      </w:pPr>
      <w:rPr>
        <w:rFonts w:hint="default"/>
      </w:rPr>
    </w:lvl>
    <w:lvl w:ilvl="1" w:tplc="FEF0F0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57ECC"/>
    <w:rsid w:val="0039414D"/>
    <w:rsid w:val="006741AF"/>
    <w:rsid w:val="00957ECC"/>
    <w:rsid w:val="00EA6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885</Words>
  <Characters>5049</Characters>
  <Application>Microsoft Office Word</Application>
  <DocSecurity>0</DocSecurity>
  <Lines>42</Lines>
  <Paragraphs>11</Paragraphs>
  <ScaleCrop>false</ScaleCrop>
  <Company>Grizli777</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Попадальчик</dc:creator>
  <cp:keywords/>
  <dc:description/>
  <cp:lastModifiedBy>Задрот</cp:lastModifiedBy>
  <cp:revision>4</cp:revision>
  <cp:lastPrinted>2012-01-10T17:01:00Z</cp:lastPrinted>
  <dcterms:created xsi:type="dcterms:W3CDTF">2010-10-02T17:18:00Z</dcterms:created>
  <dcterms:modified xsi:type="dcterms:W3CDTF">2012-01-10T17:03:00Z</dcterms:modified>
</cp:coreProperties>
</file>