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1E8F3">
    <v:background id="_x0000_s1025" o:bwmode="white" fillcolor="#11e8f3" o:targetscreensize="1024,768">
      <v:fill focus="100%" type="gradientRadial">
        <o:fill v:ext="view" type="gradientCenter"/>
      </v:fill>
    </v:background>
  </w:background>
  <w:body>
    <w:p w:rsidR="006A1E09" w:rsidRPr="000D3830" w:rsidRDefault="007D2D83" w:rsidP="00F0658A">
      <w:pPr>
        <w:pStyle w:val="a6"/>
        <w:ind w:left="0" w:firstLine="709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D2D8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Приложение 6</w:t>
      </w:r>
    </w:p>
    <w:p w:rsidR="00FC6062" w:rsidRPr="000D3830" w:rsidRDefault="00FC6062" w:rsidP="00FC6062">
      <w:pPr>
        <w:pStyle w:val="a6"/>
        <w:ind w:left="0"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double"/>
        </w:rPr>
      </w:pPr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Таблица: </w:t>
      </w:r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  <w:u w:val="double"/>
        </w:rPr>
        <w:t>Отличительные особенности ОП ДОД «Студия танца. Хореография»</w:t>
      </w:r>
      <w:r w:rsidR="00F85359">
        <w:rPr>
          <w:rFonts w:ascii="Times New Roman" w:hAnsi="Times New Roman" w:cs="Times New Roman"/>
          <w:b/>
          <w:color w:val="1F497D" w:themeColor="text2"/>
          <w:sz w:val="24"/>
          <w:szCs w:val="24"/>
          <w:u w:val="double"/>
        </w:rPr>
        <w:t xml:space="preserve"> от других уже существующих программ. </w:t>
      </w:r>
    </w:p>
    <w:tbl>
      <w:tblPr>
        <w:tblStyle w:val="a5"/>
        <w:tblW w:w="0" w:type="auto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  <w:insideH w:val="double" w:sz="6" w:space="0" w:color="1F497D" w:themeColor="text2"/>
          <w:insideV w:val="double" w:sz="6" w:space="0" w:color="1F497D" w:themeColor="text2"/>
        </w:tblBorders>
        <w:tblLook w:val="04A0" w:firstRow="1" w:lastRow="0" w:firstColumn="1" w:lastColumn="0" w:noHBand="0" w:noVBand="1"/>
      </w:tblPr>
      <w:tblGrid>
        <w:gridCol w:w="4928"/>
        <w:gridCol w:w="1701"/>
        <w:gridCol w:w="1525"/>
        <w:gridCol w:w="1096"/>
      </w:tblGrid>
      <w:tr w:rsidR="00AA03D6" w:rsidRPr="00F85359" w:rsidTr="00F85359">
        <w:tc>
          <w:tcPr>
            <w:tcW w:w="4928" w:type="dxa"/>
            <w:vMerge w:val="restart"/>
          </w:tcPr>
          <w:p w:rsidR="00AA03D6" w:rsidRPr="00F85359" w:rsidRDefault="00AA03D6" w:rsidP="00AA03D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Название программы</w:t>
            </w:r>
          </w:p>
        </w:tc>
        <w:tc>
          <w:tcPr>
            <w:tcW w:w="4322" w:type="dxa"/>
            <w:gridSpan w:val="3"/>
          </w:tcPr>
          <w:p w:rsidR="00AA03D6" w:rsidRPr="00F85359" w:rsidRDefault="00AA03D6" w:rsidP="00AA03D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Критерии отличия</w:t>
            </w:r>
            <w:r w:rsidR="007C21E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</w:t>
            </w:r>
          </w:p>
        </w:tc>
      </w:tr>
      <w:tr w:rsidR="00AA03D6" w:rsidRPr="00F85359" w:rsidTr="00F85359">
        <w:tc>
          <w:tcPr>
            <w:tcW w:w="4928" w:type="dxa"/>
            <w:vMerge/>
          </w:tcPr>
          <w:p w:rsidR="00AA03D6" w:rsidRPr="00F85359" w:rsidRDefault="00AA03D6" w:rsidP="006A1E0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359" w:rsidRDefault="00AA03D6" w:rsidP="00AA03D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Возраст </w:t>
            </w:r>
          </w:p>
          <w:p w:rsidR="00F85359" w:rsidRDefault="00F85359" w:rsidP="00AA03D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</w:t>
            </w:r>
            <w:r w:rsidR="00AA03D6"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бучающихся</w:t>
            </w:r>
          </w:p>
          <w:p w:rsidR="00AA03D6" w:rsidRPr="00F85359" w:rsidRDefault="00AA03D6" w:rsidP="00AA03D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по ОП ДОД</w:t>
            </w:r>
          </w:p>
        </w:tc>
        <w:tc>
          <w:tcPr>
            <w:tcW w:w="1525" w:type="dxa"/>
          </w:tcPr>
          <w:p w:rsidR="00F85359" w:rsidRDefault="002D4729" w:rsidP="00AA03D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Продол</w:t>
            </w:r>
            <w:proofErr w:type="spellEnd"/>
            <w:r w:rsid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  <w:p w:rsidR="00F85359" w:rsidRDefault="002D4729" w:rsidP="00AA03D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жительность</w:t>
            </w:r>
            <w:proofErr w:type="spell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AA03D6" w:rsidRPr="00F85359" w:rsidRDefault="002D4729" w:rsidP="00AA03D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обучения</w:t>
            </w:r>
          </w:p>
        </w:tc>
        <w:tc>
          <w:tcPr>
            <w:tcW w:w="1096" w:type="dxa"/>
          </w:tcPr>
          <w:p w:rsidR="00AA03D6" w:rsidRPr="00F85359" w:rsidRDefault="002D4729" w:rsidP="00F8535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Кол</w:t>
            </w:r>
            <w:r w:rsid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 учебных часов</w:t>
            </w:r>
          </w:p>
        </w:tc>
      </w:tr>
      <w:tr w:rsidR="00AA03D6" w:rsidRPr="00F85359" w:rsidTr="00F85359">
        <w:tc>
          <w:tcPr>
            <w:tcW w:w="4928" w:type="dxa"/>
          </w:tcPr>
          <w:p w:rsidR="00461D7F" w:rsidRPr="00F85359" w:rsidRDefault="0098289B" w:rsidP="00D93BDB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Программа воспитания и обучения в детском саду</w:t>
            </w: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./ Под ред. М.А. Васильевой, В.В. Гербовой, Т.С. Комаровой.- 2-е изд. </w:t>
            </w:r>
            <w:proofErr w:type="spell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испр</w:t>
            </w:r>
            <w:proofErr w:type="spell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и доп.- М.: Мозаика-Синтез, 2005, с. 3-13, 123-129, 153-162. 163-166, 192-202.</w:t>
            </w:r>
          </w:p>
        </w:tc>
        <w:tc>
          <w:tcPr>
            <w:tcW w:w="1701" w:type="dxa"/>
          </w:tcPr>
          <w:p w:rsidR="00461D7F" w:rsidRPr="00F85359" w:rsidRDefault="002D4729" w:rsidP="00C66AA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2-7 лет</w:t>
            </w:r>
          </w:p>
        </w:tc>
        <w:tc>
          <w:tcPr>
            <w:tcW w:w="1525" w:type="dxa"/>
          </w:tcPr>
          <w:p w:rsidR="00461D7F" w:rsidRPr="00F85359" w:rsidRDefault="00C35692" w:rsidP="00C66AA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 года</w:t>
            </w:r>
          </w:p>
        </w:tc>
        <w:tc>
          <w:tcPr>
            <w:tcW w:w="1096" w:type="dxa"/>
          </w:tcPr>
          <w:p w:rsidR="00461D7F" w:rsidRPr="00F85359" w:rsidRDefault="00C35692" w:rsidP="00C3569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72 час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год</w:t>
            </w:r>
          </w:p>
          <w:p w:rsidR="00F85359" w:rsidRDefault="00C35692" w:rsidP="00C3569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(Всего:</w:t>
            </w:r>
            <w:r w:rsidR="00C74AE2"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End"/>
          </w:p>
          <w:p w:rsidR="00C35692" w:rsidRPr="00F85359" w:rsidRDefault="00C35692" w:rsidP="00C3569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C0676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288 </w:t>
            </w: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час.) </w:t>
            </w:r>
            <w:proofErr w:type="gramEnd"/>
          </w:p>
        </w:tc>
      </w:tr>
      <w:tr w:rsidR="006A02CE" w:rsidRPr="00F85359" w:rsidTr="00F85359">
        <w:trPr>
          <w:trHeight w:val="2441"/>
        </w:trPr>
        <w:tc>
          <w:tcPr>
            <w:tcW w:w="4928" w:type="dxa"/>
          </w:tcPr>
          <w:p w:rsidR="006A02CE" w:rsidRPr="00F85359" w:rsidRDefault="006A02CE" w:rsidP="00D93BDB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F853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Матяшина</w:t>
            </w:r>
            <w:proofErr w:type="spellEnd"/>
            <w:r w:rsidRPr="00F853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А.А. Образовательная программа «Путешествие </w:t>
            </w:r>
            <w:proofErr w:type="gramStart"/>
            <w:r w:rsidRPr="00F853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</w:t>
            </w:r>
            <w:proofErr w:type="gramEnd"/>
            <w:r w:rsidRPr="00F853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страну «Хореография»».-</w:t>
            </w: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кн.: Фольклор. Музыка. Театр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- </w:t>
            </w:r>
            <w:proofErr w:type="gramStart"/>
            <w:r w:rsidRPr="00F85359">
              <w:rPr>
                <w:rFonts w:ascii="Times New Roman" w:eastAsia="Times-Roman" w:hAnsi="Times New Roman" w:cs="Times New Roman"/>
                <w:color w:val="1F497D" w:themeColor="text2"/>
                <w:sz w:val="24"/>
                <w:szCs w:val="24"/>
              </w:rPr>
              <w:t>т</w:t>
            </w:r>
            <w:proofErr w:type="gramEnd"/>
            <w:r w:rsidRPr="00F85359">
              <w:rPr>
                <w:rFonts w:ascii="Times New Roman" w:eastAsia="Times-Roman" w:hAnsi="Times New Roman" w:cs="Times New Roman"/>
                <w:color w:val="1F497D" w:themeColor="text2"/>
                <w:sz w:val="24"/>
                <w:szCs w:val="24"/>
              </w:rPr>
              <w:t xml:space="preserve">еатр: Программы и конспекты занятий для педагогов дополнительного образования, работающих с дошкольниками: </w:t>
            </w:r>
            <w:proofErr w:type="spellStart"/>
            <w:r w:rsidRPr="00F85359">
              <w:rPr>
                <w:rFonts w:ascii="Times New Roman" w:eastAsia="Times-Roman" w:hAnsi="Times New Roman" w:cs="Times New Roman"/>
                <w:color w:val="1F497D" w:themeColor="text2"/>
                <w:sz w:val="24"/>
                <w:szCs w:val="24"/>
              </w:rPr>
              <w:t>Програм</w:t>
            </w:r>
            <w:proofErr w:type="spellEnd"/>
            <w:proofErr w:type="gramStart"/>
            <w:r w:rsidRPr="00F85359">
              <w:rPr>
                <w:rFonts w:ascii="Times New Roman" w:eastAsia="Times-Roman" w:hAnsi="Times New Roman" w:cs="Times New Roman"/>
                <w:color w:val="1F497D" w:themeColor="text2"/>
                <w:sz w:val="24"/>
                <w:szCs w:val="24"/>
              </w:rPr>
              <w:t>.-</w:t>
            </w:r>
            <w:proofErr w:type="gramEnd"/>
            <w:r w:rsidRPr="00F85359">
              <w:rPr>
                <w:rFonts w:ascii="Times New Roman" w:eastAsia="Times-Roman" w:hAnsi="Times New Roman" w:cs="Times New Roman"/>
                <w:color w:val="1F497D" w:themeColor="text2"/>
                <w:sz w:val="24"/>
                <w:szCs w:val="24"/>
              </w:rPr>
              <w:t xml:space="preserve">метод. пособие / Под ред. С И . Мерзляковой. - М.: </w:t>
            </w:r>
            <w:proofErr w:type="spellStart"/>
            <w:r w:rsidRPr="00F85359">
              <w:rPr>
                <w:rFonts w:ascii="Times New Roman" w:eastAsia="Times-Roman" w:hAnsi="Times New Roman" w:cs="Times New Roman"/>
                <w:color w:val="1F497D" w:themeColor="text2"/>
                <w:sz w:val="24"/>
                <w:szCs w:val="24"/>
              </w:rPr>
              <w:t>Гуманит</w:t>
            </w:r>
            <w:proofErr w:type="spellEnd"/>
            <w:r w:rsidRPr="00F85359">
              <w:rPr>
                <w:rFonts w:ascii="Times New Roman" w:eastAsia="Times-Roman" w:hAnsi="Times New Roman" w:cs="Times New Roman"/>
                <w:color w:val="1F497D" w:themeColor="text2"/>
                <w:sz w:val="24"/>
                <w:szCs w:val="24"/>
              </w:rPr>
              <w:t>. изд. центр ВЛАДОС, 2003, с. 104-119. - (Воспитание и доп. образование детей).</w:t>
            </w:r>
          </w:p>
        </w:tc>
        <w:tc>
          <w:tcPr>
            <w:tcW w:w="1701" w:type="dxa"/>
          </w:tcPr>
          <w:p w:rsidR="006A02CE" w:rsidRPr="00F85359" w:rsidRDefault="006A02CE" w:rsidP="00C66AA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4-7 лет</w:t>
            </w:r>
          </w:p>
        </w:tc>
        <w:tc>
          <w:tcPr>
            <w:tcW w:w="1525" w:type="dxa"/>
          </w:tcPr>
          <w:p w:rsidR="006A02CE" w:rsidRPr="00F85359" w:rsidRDefault="006A02CE" w:rsidP="00C66AA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года</w:t>
            </w:r>
          </w:p>
        </w:tc>
        <w:tc>
          <w:tcPr>
            <w:tcW w:w="1096" w:type="dxa"/>
          </w:tcPr>
          <w:p w:rsidR="006A02CE" w:rsidRPr="00F85359" w:rsidRDefault="006A02CE" w:rsidP="001707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72 час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год</w:t>
            </w:r>
          </w:p>
          <w:p w:rsidR="00C0676E" w:rsidRDefault="006A02CE" w:rsidP="006A02C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(Всего:</w:t>
            </w:r>
            <w:r w:rsidR="00C74AE2"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C0676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216</w:t>
            </w:r>
            <w:proofErr w:type="gramEnd"/>
          </w:p>
          <w:p w:rsidR="006A02CE" w:rsidRPr="00F85359" w:rsidRDefault="006A02CE" w:rsidP="006A02C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час.) </w:t>
            </w:r>
          </w:p>
        </w:tc>
      </w:tr>
      <w:tr w:rsidR="009705E5" w:rsidRPr="00F85359" w:rsidTr="00F85359">
        <w:trPr>
          <w:trHeight w:val="1268"/>
        </w:trPr>
        <w:tc>
          <w:tcPr>
            <w:tcW w:w="4928" w:type="dxa"/>
          </w:tcPr>
          <w:p w:rsidR="009705E5" w:rsidRPr="00F85359" w:rsidRDefault="009705E5" w:rsidP="00D93BDB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Пряхина О.В. Программа «Пластика движений».-</w:t>
            </w: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сб.: Программы для учреждений дополнительного образования детей. </w:t>
            </w:r>
            <w:proofErr w:type="spell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Вып</w:t>
            </w:r>
            <w:proofErr w:type="spell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2.- 2-е изд.- М.: ГОУ ЦРСДОД, 2003, с. 71-73.</w:t>
            </w:r>
          </w:p>
        </w:tc>
        <w:tc>
          <w:tcPr>
            <w:tcW w:w="1701" w:type="dxa"/>
          </w:tcPr>
          <w:p w:rsidR="009705E5" w:rsidRPr="00F85359" w:rsidRDefault="009705E5" w:rsidP="00C66AA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6-7 лет</w:t>
            </w:r>
          </w:p>
        </w:tc>
        <w:tc>
          <w:tcPr>
            <w:tcW w:w="1525" w:type="dxa"/>
          </w:tcPr>
          <w:p w:rsidR="009705E5" w:rsidRPr="00F85359" w:rsidRDefault="009705E5" w:rsidP="00C66AA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года</w:t>
            </w:r>
          </w:p>
        </w:tc>
        <w:tc>
          <w:tcPr>
            <w:tcW w:w="1096" w:type="dxa"/>
          </w:tcPr>
          <w:p w:rsidR="009705E5" w:rsidRPr="00F85359" w:rsidRDefault="009705E5" w:rsidP="001707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36 час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год</w:t>
            </w:r>
          </w:p>
          <w:p w:rsidR="00C0676E" w:rsidRDefault="009705E5" w:rsidP="009705E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(Всего:</w:t>
            </w:r>
            <w:r w:rsidR="00C74AE2"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C0676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72</w:t>
            </w:r>
            <w:proofErr w:type="gramEnd"/>
          </w:p>
          <w:p w:rsidR="009705E5" w:rsidRPr="00F85359" w:rsidRDefault="009705E5" w:rsidP="009705E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час.) </w:t>
            </w:r>
          </w:p>
        </w:tc>
      </w:tr>
      <w:tr w:rsidR="00C74AE2" w:rsidRPr="00F85359" w:rsidTr="00F85359">
        <w:tc>
          <w:tcPr>
            <w:tcW w:w="4928" w:type="dxa"/>
          </w:tcPr>
          <w:p w:rsidR="00C74AE2" w:rsidRPr="00F85359" w:rsidRDefault="00C74AE2" w:rsidP="00D93BDB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Программа «Хореографический кружок»</w:t>
            </w: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.- В сб.: Программы для внешкольных учреждений и общеобразовательных школ. Художественные кружки.- М.: Просвещение, 1981. с. 171-199.</w:t>
            </w:r>
          </w:p>
        </w:tc>
        <w:tc>
          <w:tcPr>
            <w:tcW w:w="1701" w:type="dxa"/>
          </w:tcPr>
          <w:p w:rsidR="00C74AE2" w:rsidRPr="00F85359" w:rsidRDefault="00C74AE2" w:rsidP="00C66AA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7-15 лет</w:t>
            </w:r>
          </w:p>
        </w:tc>
        <w:tc>
          <w:tcPr>
            <w:tcW w:w="1525" w:type="dxa"/>
          </w:tcPr>
          <w:p w:rsidR="00C74AE2" w:rsidRPr="00F85359" w:rsidRDefault="00C74AE2" w:rsidP="00C66AA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 лет</w:t>
            </w:r>
          </w:p>
        </w:tc>
        <w:tc>
          <w:tcPr>
            <w:tcW w:w="1096" w:type="dxa"/>
          </w:tcPr>
          <w:p w:rsidR="00C74AE2" w:rsidRPr="00F85359" w:rsidRDefault="00C74AE2" w:rsidP="001707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144 час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год</w:t>
            </w:r>
          </w:p>
          <w:p w:rsidR="00C74AE2" w:rsidRPr="00F85359" w:rsidRDefault="00C74AE2" w:rsidP="001707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(Всего: </w:t>
            </w:r>
            <w:r w:rsidRPr="00C0676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720 </w:t>
            </w: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час.) </w:t>
            </w:r>
          </w:p>
        </w:tc>
      </w:tr>
      <w:tr w:rsidR="00C74AE2" w:rsidRPr="00F85359" w:rsidTr="00F85359">
        <w:tc>
          <w:tcPr>
            <w:tcW w:w="4928" w:type="dxa"/>
          </w:tcPr>
          <w:p w:rsidR="00C74AE2" w:rsidRPr="00F85359" w:rsidRDefault="00C74AE2" w:rsidP="00D93BDB">
            <w:pPr>
              <w:pStyle w:val="a6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Ионе Е.А. Образовательная программа «История балета».-</w:t>
            </w: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сб.: Образовательные программы дополнительного образования детей. Методическое пособие для образовательных учреждений. Приложение к журналу «Дополнительное образование и воспитание» № 4 (6) 2011, с. 7-39.</w:t>
            </w:r>
          </w:p>
        </w:tc>
        <w:tc>
          <w:tcPr>
            <w:tcW w:w="1701" w:type="dxa"/>
          </w:tcPr>
          <w:p w:rsidR="00C74AE2" w:rsidRPr="00F85359" w:rsidRDefault="00C74AE2" w:rsidP="00C66AA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8-12 лет</w:t>
            </w:r>
          </w:p>
        </w:tc>
        <w:tc>
          <w:tcPr>
            <w:tcW w:w="1525" w:type="dxa"/>
          </w:tcPr>
          <w:p w:rsidR="00C74AE2" w:rsidRPr="00F85359" w:rsidRDefault="00C74AE2" w:rsidP="00C66AA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года</w:t>
            </w:r>
          </w:p>
        </w:tc>
        <w:tc>
          <w:tcPr>
            <w:tcW w:w="1096" w:type="dxa"/>
          </w:tcPr>
          <w:p w:rsidR="00C74AE2" w:rsidRPr="00F85359" w:rsidRDefault="00C74AE2" w:rsidP="001707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72 час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</w:t>
            </w:r>
            <w:proofErr w:type="gramEnd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год</w:t>
            </w:r>
          </w:p>
          <w:p w:rsidR="00C0676E" w:rsidRDefault="00C74AE2" w:rsidP="001707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(Всего: </w:t>
            </w:r>
            <w:r w:rsidRPr="00C0676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216</w:t>
            </w:r>
            <w:proofErr w:type="gramEnd"/>
          </w:p>
          <w:p w:rsidR="00C74AE2" w:rsidRPr="00F85359" w:rsidRDefault="00C74AE2" w:rsidP="0017075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53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час.) </w:t>
            </w:r>
          </w:p>
        </w:tc>
      </w:tr>
    </w:tbl>
    <w:p w:rsidR="0078548A" w:rsidRPr="007C21E0" w:rsidRDefault="0078548A" w:rsidP="00063AE3">
      <w:pPr>
        <w:pStyle w:val="a6"/>
        <w:ind w:left="0" w:firstLine="709"/>
        <w:jc w:val="both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063AE3" w:rsidRPr="000D3830" w:rsidRDefault="00063AE3" w:rsidP="00063AE3">
      <w:pPr>
        <w:pStyle w:val="a6"/>
        <w:ind w:left="0"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Возраст</w:t>
      </w:r>
      <w:r w:rsidR="00FC6062"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обучения </w:t>
      </w:r>
      <w:proofErr w:type="gramStart"/>
      <w:r w:rsidR="00FC6062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по</w:t>
      </w:r>
      <w:proofErr w:type="gramEnd"/>
      <w:r w:rsidR="00FC6062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ОП ДОД «Студия танца. Хореография»- дошкольники в возрасте 6-7 лет (воспитанники старшей и подготовительной групп ДОУ). </w:t>
      </w:r>
      <w:proofErr w:type="gramStart"/>
      <w:r w:rsidR="00FC6062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По возрастным критериям для нашей программы наиболее подходит программа Пряхиной О.В. Программа «Пластика движений» (см. таблицу</w:t>
      </w: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«Отличительные особенности ОП ДОД «Студия танца.</w:t>
      </w:r>
      <w:proofErr w:type="gramEnd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Хореография»).</w:t>
      </w:r>
      <w:proofErr w:type="gramEnd"/>
    </w:p>
    <w:p w:rsidR="003628E3" w:rsidRPr="000D3830" w:rsidRDefault="00FC6062" w:rsidP="003628E3">
      <w:pPr>
        <w:pStyle w:val="a6"/>
        <w:ind w:left="0"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Продолжительность обучения</w:t>
      </w: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="003628E3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по</w:t>
      </w:r>
      <w:proofErr w:type="gramEnd"/>
      <w:r w:rsidR="003628E3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ОП ДОД «Студия танца. Хореография» </w:t>
      </w: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– 2 года.</w:t>
      </w:r>
      <w:r w:rsidR="003628E3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="003628E3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По этому критерию для нашей программы наиболее подходит программа Пряхиной О.В. Программа «Пластика движений» (см. таблицу «Отличительные особенности ОП ДОД «Студия танца.</w:t>
      </w:r>
      <w:proofErr w:type="gramEnd"/>
      <w:r w:rsidR="003628E3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="003628E3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Хореография»).</w:t>
      </w:r>
      <w:proofErr w:type="gramEnd"/>
    </w:p>
    <w:p w:rsidR="00E77B75" w:rsidRDefault="00FC6062" w:rsidP="00E77B75">
      <w:pPr>
        <w:pStyle w:val="a6"/>
        <w:ind w:left="0"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Объем учебной нагрузки </w:t>
      </w:r>
      <w:proofErr w:type="gramStart"/>
      <w:r w:rsidR="004A1DE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по</w:t>
      </w:r>
      <w:proofErr w:type="gramEnd"/>
      <w:r w:rsidR="004A1DE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ОП ДОД «Студия танца. Хореография» </w:t>
      </w: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– 144 час</w:t>
      </w:r>
      <w:proofErr w:type="gramStart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proofErr w:type="gramEnd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</w:t>
      </w:r>
      <w:proofErr w:type="gramEnd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год, всего по п</w:t>
      </w:r>
      <w:bookmarkStart w:id="0" w:name="_GoBack"/>
      <w:bookmarkEnd w:id="0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рограмме предусмотрено 288 учебных часов.</w:t>
      </w:r>
      <w:r w:rsidR="004A1DE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 этому критерию для </w:t>
      </w:r>
      <w:r w:rsidR="0001325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нашей программы наиболее подходя</w:t>
      </w:r>
      <w:r w:rsidR="004A1DE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т программ</w:t>
      </w:r>
      <w:r w:rsidR="0001325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="003F762A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1325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М.А. Васильевой (программа </w:t>
      </w:r>
      <w:r w:rsidR="003F762A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воспитания и обучения в детском саду</w:t>
      </w:r>
      <w:r w:rsidR="0001325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="003F762A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программа </w:t>
      </w:r>
      <w:proofErr w:type="spellStart"/>
      <w:r w:rsidR="003F762A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Матяшин</w:t>
      </w:r>
      <w:r w:rsidR="0001325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ой</w:t>
      </w:r>
      <w:proofErr w:type="spellEnd"/>
      <w:r w:rsidR="003F762A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А.А. «Путешествие </w:t>
      </w:r>
      <w:proofErr w:type="gramStart"/>
      <w:r w:rsidR="003F762A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proofErr w:type="gramEnd"/>
      <w:r w:rsidR="003F762A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страну «Хореография»</w:t>
      </w:r>
      <w:r w:rsidR="0001325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</w:t>
      </w:r>
      <w:r w:rsidR="003F762A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1325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3F762A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рограмма </w:t>
      </w:r>
      <w:r w:rsidR="003C5CFF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подготовительной группы </w:t>
      </w:r>
      <w:r w:rsidR="003F762A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«Хореографический кружок</w:t>
      </w:r>
      <w:r w:rsidR="0001325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» (см. таблицу «Отличительные особенности ОП ДОД «Студия танца. </w:t>
      </w:r>
      <w:proofErr w:type="gramStart"/>
      <w:r w:rsidR="0001325B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Хореография»).</w:t>
      </w:r>
      <w:proofErr w:type="gramEnd"/>
    </w:p>
    <w:p w:rsidR="006924A9" w:rsidRPr="00B9739A" w:rsidRDefault="006924A9" w:rsidP="006924A9">
      <w:pPr>
        <w:pStyle w:val="a6"/>
        <w:ind w:left="11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6924A9" w:rsidRPr="00B9739A" w:rsidSect="003F7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736" w:h="16838"/>
      <w:pgMar w:top="851" w:right="851" w:bottom="851" w:left="851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0A" w:rsidRDefault="00F7730A" w:rsidP="006A1600">
      <w:pPr>
        <w:spacing w:after="0" w:line="240" w:lineRule="auto"/>
      </w:pPr>
      <w:r>
        <w:separator/>
      </w:r>
    </w:p>
  </w:endnote>
  <w:endnote w:type="continuationSeparator" w:id="0">
    <w:p w:rsidR="00F7730A" w:rsidRDefault="00F7730A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5" w:rsidRDefault="00E77B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5" w:rsidRDefault="00E77B7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5" w:rsidRDefault="00E77B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0A" w:rsidRDefault="00F7730A" w:rsidP="006A1600">
      <w:pPr>
        <w:spacing w:after="0" w:line="240" w:lineRule="auto"/>
      </w:pPr>
      <w:r>
        <w:separator/>
      </w:r>
    </w:p>
  </w:footnote>
  <w:footnote w:type="continuationSeparator" w:id="0">
    <w:p w:rsidR="00F7730A" w:rsidRDefault="00F7730A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5" w:rsidRDefault="00E77B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E77B75" w:rsidRDefault="00E77B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8A">
          <w:rPr>
            <w:noProof/>
          </w:rPr>
          <w:t>1</w:t>
        </w:r>
        <w:r>
          <w:fldChar w:fldCharType="end"/>
        </w:r>
      </w:p>
    </w:sdtContent>
  </w:sdt>
  <w:p w:rsidR="00E77B75" w:rsidRDefault="00E77B7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5" w:rsidRDefault="00E77B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1FA"/>
    <w:multiLevelType w:val="hybridMultilevel"/>
    <w:tmpl w:val="66C4C5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A00572"/>
    <w:multiLevelType w:val="hybridMultilevel"/>
    <w:tmpl w:val="BD1673F6"/>
    <w:lvl w:ilvl="0" w:tplc="2C52D5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76B0AE72">
      <w:numFmt w:val="none"/>
      <w:lvlText w:val=""/>
      <w:lvlJc w:val="left"/>
      <w:pPr>
        <w:tabs>
          <w:tab w:val="num" w:pos="360"/>
        </w:tabs>
      </w:pPr>
    </w:lvl>
    <w:lvl w:ilvl="2" w:tplc="B83EC910">
      <w:numFmt w:val="none"/>
      <w:lvlText w:val=""/>
      <w:lvlJc w:val="left"/>
      <w:pPr>
        <w:tabs>
          <w:tab w:val="num" w:pos="360"/>
        </w:tabs>
      </w:pPr>
    </w:lvl>
    <w:lvl w:ilvl="3" w:tplc="FFC004DE">
      <w:numFmt w:val="none"/>
      <w:lvlText w:val=""/>
      <w:lvlJc w:val="left"/>
      <w:pPr>
        <w:tabs>
          <w:tab w:val="num" w:pos="360"/>
        </w:tabs>
      </w:pPr>
    </w:lvl>
    <w:lvl w:ilvl="4" w:tplc="38743F88">
      <w:numFmt w:val="none"/>
      <w:lvlText w:val=""/>
      <w:lvlJc w:val="left"/>
      <w:pPr>
        <w:tabs>
          <w:tab w:val="num" w:pos="360"/>
        </w:tabs>
      </w:pPr>
    </w:lvl>
    <w:lvl w:ilvl="5" w:tplc="B7105748">
      <w:numFmt w:val="none"/>
      <w:lvlText w:val=""/>
      <w:lvlJc w:val="left"/>
      <w:pPr>
        <w:tabs>
          <w:tab w:val="num" w:pos="360"/>
        </w:tabs>
      </w:pPr>
    </w:lvl>
    <w:lvl w:ilvl="6" w:tplc="B61E2242">
      <w:numFmt w:val="none"/>
      <w:lvlText w:val=""/>
      <w:lvlJc w:val="left"/>
      <w:pPr>
        <w:tabs>
          <w:tab w:val="num" w:pos="360"/>
        </w:tabs>
      </w:pPr>
    </w:lvl>
    <w:lvl w:ilvl="7" w:tplc="BF7C7692">
      <w:numFmt w:val="none"/>
      <w:lvlText w:val=""/>
      <w:lvlJc w:val="left"/>
      <w:pPr>
        <w:tabs>
          <w:tab w:val="num" w:pos="360"/>
        </w:tabs>
      </w:pPr>
    </w:lvl>
    <w:lvl w:ilvl="8" w:tplc="1F7AF5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B33B72"/>
    <w:multiLevelType w:val="hybridMultilevel"/>
    <w:tmpl w:val="A4A6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66E1"/>
    <w:multiLevelType w:val="hybridMultilevel"/>
    <w:tmpl w:val="5EC2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69F7"/>
    <w:multiLevelType w:val="hybridMultilevel"/>
    <w:tmpl w:val="DFAE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B3FAA"/>
    <w:multiLevelType w:val="hybridMultilevel"/>
    <w:tmpl w:val="46A22E34"/>
    <w:lvl w:ilvl="0" w:tplc="DF6028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3C48D3"/>
    <w:multiLevelType w:val="hybridMultilevel"/>
    <w:tmpl w:val="F400459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14412C03"/>
    <w:multiLevelType w:val="hybridMultilevel"/>
    <w:tmpl w:val="7430C472"/>
    <w:lvl w:ilvl="0" w:tplc="E210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5A"/>
    <w:multiLevelType w:val="hybridMultilevel"/>
    <w:tmpl w:val="8842C222"/>
    <w:lvl w:ilvl="0" w:tplc="0C64B69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72EFE"/>
    <w:multiLevelType w:val="hybridMultilevel"/>
    <w:tmpl w:val="DF36A9A6"/>
    <w:lvl w:ilvl="0" w:tplc="0D3E4B9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5A8"/>
    <w:multiLevelType w:val="hybridMultilevel"/>
    <w:tmpl w:val="B54A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E56F7"/>
    <w:multiLevelType w:val="hybridMultilevel"/>
    <w:tmpl w:val="2C9A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94B47"/>
    <w:multiLevelType w:val="hybridMultilevel"/>
    <w:tmpl w:val="A9747B42"/>
    <w:lvl w:ilvl="0" w:tplc="116E1CE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2940C5"/>
    <w:multiLevelType w:val="hybridMultilevel"/>
    <w:tmpl w:val="0ECC1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BC57CE"/>
    <w:multiLevelType w:val="hybridMultilevel"/>
    <w:tmpl w:val="55B0B68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FF371D"/>
    <w:multiLevelType w:val="hybridMultilevel"/>
    <w:tmpl w:val="01440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4300B"/>
    <w:multiLevelType w:val="hybridMultilevel"/>
    <w:tmpl w:val="A93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E5098"/>
    <w:multiLevelType w:val="hybridMultilevel"/>
    <w:tmpl w:val="29283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04921"/>
    <w:multiLevelType w:val="multilevel"/>
    <w:tmpl w:val="3B68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CDD4906"/>
    <w:multiLevelType w:val="hybridMultilevel"/>
    <w:tmpl w:val="69F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A703A"/>
    <w:multiLevelType w:val="hybridMultilevel"/>
    <w:tmpl w:val="43C6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C5E32"/>
    <w:multiLevelType w:val="hybridMultilevel"/>
    <w:tmpl w:val="033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14482"/>
    <w:multiLevelType w:val="hybridMultilevel"/>
    <w:tmpl w:val="F168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85F99"/>
    <w:multiLevelType w:val="hybridMultilevel"/>
    <w:tmpl w:val="7AFCA0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655B03"/>
    <w:multiLevelType w:val="hybridMultilevel"/>
    <w:tmpl w:val="93082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2840801"/>
    <w:multiLevelType w:val="hybridMultilevel"/>
    <w:tmpl w:val="7CE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6209D"/>
    <w:multiLevelType w:val="hybridMultilevel"/>
    <w:tmpl w:val="98B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6259D"/>
    <w:multiLevelType w:val="hybridMultilevel"/>
    <w:tmpl w:val="5E3C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045D09"/>
    <w:multiLevelType w:val="hybridMultilevel"/>
    <w:tmpl w:val="C0A40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D612B1"/>
    <w:multiLevelType w:val="hybridMultilevel"/>
    <w:tmpl w:val="7A8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1253E"/>
    <w:multiLevelType w:val="hybridMultilevel"/>
    <w:tmpl w:val="DA9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80ABC"/>
    <w:multiLevelType w:val="hybridMultilevel"/>
    <w:tmpl w:val="0B3A1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26647C"/>
    <w:multiLevelType w:val="hybridMultilevel"/>
    <w:tmpl w:val="910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99134C"/>
    <w:multiLevelType w:val="hybridMultilevel"/>
    <w:tmpl w:val="88407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B6B63"/>
    <w:multiLevelType w:val="hybridMultilevel"/>
    <w:tmpl w:val="F0A8E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42079D"/>
    <w:multiLevelType w:val="hybridMultilevel"/>
    <w:tmpl w:val="9BE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B552B"/>
    <w:multiLevelType w:val="hybridMultilevel"/>
    <w:tmpl w:val="6288861E"/>
    <w:lvl w:ilvl="0" w:tplc="B49EB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B2631"/>
    <w:multiLevelType w:val="hybridMultilevel"/>
    <w:tmpl w:val="D35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A7856"/>
    <w:multiLevelType w:val="hybridMultilevel"/>
    <w:tmpl w:val="190681C0"/>
    <w:lvl w:ilvl="0" w:tplc="11AA13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F3FB8"/>
    <w:multiLevelType w:val="hybridMultilevel"/>
    <w:tmpl w:val="8FCE3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270C6F"/>
    <w:multiLevelType w:val="hybridMultilevel"/>
    <w:tmpl w:val="3D787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395264A"/>
    <w:multiLevelType w:val="hybridMultilevel"/>
    <w:tmpl w:val="1C84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DA5E19"/>
    <w:multiLevelType w:val="hybridMultilevel"/>
    <w:tmpl w:val="6194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C5446"/>
    <w:multiLevelType w:val="hybridMultilevel"/>
    <w:tmpl w:val="B0E602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680077B"/>
    <w:multiLevelType w:val="hybridMultilevel"/>
    <w:tmpl w:val="301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60169"/>
    <w:multiLevelType w:val="hybridMultilevel"/>
    <w:tmpl w:val="98580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B950889"/>
    <w:multiLevelType w:val="hybridMultilevel"/>
    <w:tmpl w:val="4BC2C13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48">
    <w:nsid w:val="6F5D1586"/>
    <w:multiLevelType w:val="hybridMultilevel"/>
    <w:tmpl w:val="CCDCC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50">
    <w:nsid w:val="79C42740"/>
    <w:multiLevelType w:val="hybridMultilevel"/>
    <w:tmpl w:val="62D01B02"/>
    <w:lvl w:ilvl="0" w:tplc="7096BEC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1">
    <w:nsid w:val="79F50ABA"/>
    <w:multiLevelType w:val="hybridMultilevel"/>
    <w:tmpl w:val="A5149ADA"/>
    <w:lvl w:ilvl="0" w:tplc="19B460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882C8E"/>
    <w:multiLevelType w:val="hybridMultilevel"/>
    <w:tmpl w:val="0C1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33"/>
  </w:num>
  <w:num w:numId="4">
    <w:abstractNumId w:val="42"/>
  </w:num>
  <w:num w:numId="5">
    <w:abstractNumId w:val="28"/>
  </w:num>
  <w:num w:numId="6">
    <w:abstractNumId w:val="27"/>
  </w:num>
  <w:num w:numId="7">
    <w:abstractNumId w:val="8"/>
  </w:num>
  <w:num w:numId="8">
    <w:abstractNumId w:val="7"/>
  </w:num>
  <w:num w:numId="9">
    <w:abstractNumId w:val="36"/>
  </w:num>
  <w:num w:numId="10">
    <w:abstractNumId w:val="5"/>
  </w:num>
  <w:num w:numId="11">
    <w:abstractNumId w:val="12"/>
  </w:num>
  <w:num w:numId="12">
    <w:abstractNumId w:val="3"/>
  </w:num>
  <w:num w:numId="13">
    <w:abstractNumId w:val="49"/>
  </w:num>
  <w:num w:numId="14">
    <w:abstractNumId w:val="6"/>
  </w:num>
  <w:num w:numId="15">
    <w:abstractNumId w:val="47"/>
  </w:num>
  <w:num w:numId="16">
    <w:abstractNumId w:val="37"/>
  </w:num>
  <w:num w:numId="17">
    <w:abstractNumId w:val="1"/>
  </w:num>
  <w:num w:numId="18">
    <w:abstractNumId w:val="34"/>
  </w:num>
  <w:num w:numId="19">
    <w:abstractNumId w:val="4"/>
  </w:num>
  <w:num w:numId="20">
    <w:abstractNumId w:val="45"/>
  </w:num>
  <w:num w:numId="21">
    <w:abstractNumId w:val="18"/>
  </w:num>
  <w:num w:numId="22">
    <w:abstractNumId w:val="11"/>
  </w:num>
  <w:num w:numId="23">
    <w:abstractNumId w:val="30"/>
  </w:num>
  <w:num w:numId="24">
    <w:abstractNumId w:val="39"/>
  </w:num>
  <w:num w:numId="25">
    <w:abstractNumId w:val="31"/>
  </w:num>
  <w:num w:numId="26">
    <w:abstractNumId w:val="2"/>
  </w:num>
  <w:num w:numId="27">
    <w:abstractNumId w:val="43"/>
  </w:num>
  <w:num w:numId="28">
    <w:abstractNumId w:val="26"/>
  </w:num>
  <w:num w:numId="29">
    <w:abstractNumId w:val="17"/>
  </w:num>
  <w:num w:numId="30">
    <w:abstractNumId w:val="52"/>
  </w:num>
  <w:num w:numId="31">
    <w:abstractNumId w:val="48"/>
  </w:num>
  <w:num w:numId="32">
    <w:abstractNumId w:val="9"/>
  </w:num>
  <w:num w:numId="33">
    <w:abstractNumId w:val="15"/>
  </w:num>
  <w:num w:numId="34">
    <w:abstractNumId w:val="22"/>
  </w:num>
  <w:num w:numId="35">
    <w:abstractNumId w:val="38"/>
  </w:num>
  <w:num w:numId="36">
    <w:abstractNumId w:val="16"/>
  </w:num>
  <w:num w:numId="37">
    <w:abstractNumId w:val="10"/>
  </w:num>
  <w:num w:numId="38">
    <w:abstractNumId w:val="21"/>
  </w:num>
  <w:num w:numId="39">
    <w:abstractNumId w:val="20"/>
  </w:num>
  <w:num w:numId="40">
    <w:abstractNumId w:val="32"/>
  </w:num>
  <w:num w:numId="41">
    <w:abstractNumId w:val="35"/>
  </w:num>
  <w:num w:numId="42">
    <w:abstractNumId w:val="14"/>
  </w:num>
  <w:num w:numId="43">
    <w:abstractNumId w:val="13"/>
  </w:num>
  <w:num w:numId="44">
    <w:abstractNumId w:val="51"/>
  </w:num>
  <w:num w:numId="45">
    <w:abstractNumId w:val="41"/>
  </w:num>
  <w:num w:numId="46">
    <w:abstractNumId w:val="40"/>
  </w:num>
  <w:num w:numId="47">
    <w:abstractNumId w:val="29"/>
  </w:num>
  <w:num w:numId="48">
    <w:abstractNumId w:val="25"/>
  </w:num>
  <w:num w:numId="49">
    <w:abstractNumId w:val="46"/>
  </w:num>
  <w:num w:numId="50">
    <w:abstractNumId w:val="23"/>
  </w:num>
  <w:num w:numId="51">
    <w:abstractNumId w:val="24"/>
  </w:num>
  <w:num w:numId="52">
    <w:abstractNumId w:val="44"/>
  </w:num>
  <w:num w:numId="53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,#0ab9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1325B"/>
    <w:rsid w:val="0001477F"/>
    <w:rsid w:val="00024BF7"/>
    <w:rsid w:val="00026813"/>
    <w:rsid w:val="00033199"/>
    <w:rsid w:val="00033801"/>
    <w:rsid w:val="0005594C"/>
    <w:rsid w:val="000560B7"/>
    <w:rsid w:val="000611D9"/>
    <w:rsid w:val="00062F4C"/>
    <w:rsid w:val="00063AE3"/>
    <w:rsid w:val="000663A4"/>
    <w:rsid w:val="00066A9D"/>
    <w:rsid w:val="000711B3"/>
    <w:rsid w:val="00074219"/>
    <w:rsid w:val="00076E4F"/>
    <w:rsid w:val="000810DB"/>
    <w:rsid w:val="0008255C"/>
    <w:rsid w:val="000834D9"/>
    <w:rsid w:val="00084064"/>
    <w:rsid w:val="000902C6"/>
    <w:rsid w:val="000910C5"/>
    <w:rsid w:val="00091125"/>
    <w:rsid w:val="00093797"/>
    <w:rsid w:val="000A161D"/>
    <w:rsid w:val="000A26D1"/>
    <w:rsid w:val="000A47E2"/>
    <w:rsid w:val="000A67C8"/>
    <w:rsid w:val="000B0E20"/>
    <w:rsid w:val="000B768A"/>
    <w:rsid w:val="000D02DA"/>
    <w:rsid w:val="000D3830"/>
    <w:rsid w:val="000E18F4"/>
    <w:rsid w:val="000E2ECA"/>
    <w:rsid w:val="000F0CFE"/>
    <w:rsid w:val="000F0F94"/>
    <w:rsid w:val="000F2EE5"/>
    <w:rsid w:val="000F37D1"/>
    <w:rsid w:val="000F7A9D"/>
    <w:rsid w:val="00111842"/>
    <w:rsid w:val="00111EE1"/>
    <w:rsid w:val="001165A3"/>
    <w:rsid w:val="001227AC"/>
    <w:rsid w:val="00124616"/>
    <w:rsid w:val="001335F5"/>
    <w:rsid w:val="00135368"/>
    <w:rsid w:val="00135C70"/>
    <w:rsid w:val="0014087D"/>
    <w:rsid w:val="001413D0"/>
    <w:rsid w:val="00142863"/>
    <w:rsid w:val="0014530B"/>
    <w:rsid w:val="00146677"/>
    <w:rsid w:val="00146BE7"/>
    <w:rsid w:val="00147C26"/>
    <w:rsid w:val="00152F1D"/>
    <w:rsid w:val="00154A49"/>
    <w:rsid w:val="0015556E"/>
    <w:rsid w:val="001603B3"/>
    <w:rsid w:val="001637DB"/>
    <w:rsid w:val="001640A7"/>
    <w:rsid w:val="001679E9"/>
    <w:rsid w:val="00170679"/>
    <w:rsid w:val="00170750"/>
    <w:rsid w:val="00171505"/>
    <w:rsid w:val="0017440D"/>
    <w:rsid w:val="00176F14"/>
    <w:rsid w:val="00180C71"/>
    <w:rsid w:val="001829E2"/>
    <w:rsid w:val="00184ADD"/>
    <w:rsid w:val="00190C6A"/>
    <w:rsid w:val="00193C4D"/>
    <w:rsid w:val="00195804"/>
    <w:rsid w:val="001A3D43"/>
    <w:rsid w:val="001A5B3E"/>
    <w:rsid w:val="001B3D13"/>
    <w:rsid w:val="001B3E29"/>
    <w:rsid w:val="001B4FF9"/>
    <w:rsid w:val="001B66A2"/>
    <w:rsid w:val="001B79D8"/>
    <w:rsid w:val="001C5C2E"/>
    <w:rsid w:val="001D2E5B"/>
    <w:rsid w:val="001D6B19"/>
    <w:rsid w:val="001E4954"/>
    <w:rsid w:val="001E6F64"/>
    <w:rsid w:val="001F5FDA"/>
    <w:rsid w:val="001F60DF"/>
    <w:rsid w:val="00202155"/>
    <w:rsid w:val="0020383E"/>
    <w:rsid w:val="0020745E"/>
    <w:rsid w:val="00210582"/>
    <w:rsid w:val="00210A21"/>
    <w:rsid w:val="00210BEF"/>
    <w:rsid w:val="00211DA5"/>
    <w:rsid w:val="00217402"/>
    <w:rsid w:val="00220DB8"/>
    <w:rsid w:val="00221956"/>
    <w:rsid w:val="00223CAD"/>
    <w:rsid w:val="002308BC"/>
    <w:rsid w:val="0023128F"/>
    <w:rsid w:val="00243AA9"/>
    <w:rsid w:val="00243AC1"/>
    <w:rsid w:val="002448A5"/>
    <w:rsid w:val="002503DD"/>
    <w:rsid w:val="002512ED"/>
    <w:rsid w:val="00251619"/>
    <w:rsid w:val="00253C0B"/>
    <w:rsid w:val="00261076"/>
    <w:rsid w:val="00261DB5"/>
    <w:rsid w:val="002659DE"/>
    <w:rsid w:val="00267B90"/>
    <w:rsid w:val="0027034F"/>
    <w:rsid w:val="00270EEA"/>
    <w:rsid w:val="0027126A"/>
    <w:rsid w:val="002752AE"/>
    <w:rsid w:val="00275407"/>
    <w:rsid w:val="002771DA"/>
    <w:rsid w:val="00286A77"/>
    <w:rsid w:val="002912EE"/>
    <w:rsid w:val="0029137B"/>
    <w:rsid w:val="00292A7C"/>
    <w:rsid w:val="002A23DA"/>
    <w:rsid w:val="002A6924"/>
    <w:rsid w:val="002B7A74"/>
    <w:rsid w:val="002C33AA"/>
    <w:rsid w:val="002D4729"/>
    <w:rsid w:val="002E1286"/>
    <w:rsid w:val="002E3524"/>
    <w:rsid w:val="002E69E8"/>
    <w:rsid w:val="002E6FFE"/>
    <w:rsid w:val="002E76CC"/>
    <w:rsid w:val="002F60D8"/>
    <w:rsid w:val="002F77E5"/>
    <w:rsid w:val="00300F7C"/>
    <w:rsid w:val="00302776"/>
    <w:rsid w:val="003064B8"/>
    <w:rsid w:val="00306B4C"/>
    <w:rsid w:val="00306BDA"/>
    <w:rsid w:val="0030712E"/>
    <w:rsid w:val="00322E16"/>
    <w:rsid w:val="00323AE6"/>
    <w:rsid w:val="0033551C"/>
    <w:rsid w:val="00335C71"/>
    <w:rsid w:val="00343814"/>
    <w:rsid w:val="00344551"/>
    <w:rsid w:val="003449EA"/>
    <w:rsid w:val="003459EA"/>
    <w:rsid w:val="00346CB5"/>
    <w:rsid w:val="003556F6"/>
    <w:rsid w:val="003558E3"/>
    <w:rsid w:val="0035702C"/>
    <w:rsid w:val="003607F6"/>
    <w:rsid w:val="0036083B"/>
    <w:rsid w:val="003628E3"/>
    <w:rsid w:val="00363227"/>
    <w:rsid w:val="00364B6C"/>
    <w:rsid w:val="00365ED0"/>
    <w:rsid w:val="00367133"/>
    <w:rsid w:val="00370730"/>
    <w:rsid w:val="003714DE"/>
    <w:rsid w:val="00372879"/>
    <w:rsid w:val="00374DB9"/>
    <w:rsid w:val="00381EAA"/>
    <w:rsid w:val="00387673"/>
    <w:rsid w:val="00387DF8"/>
    <w:rsid w:val="0039489C"/>
    <w:rsid w:val="003A3F9D"/>
    <w:rsid w:val="003A545F"/>
    <w:rsid w:val="003A7C79"/>
    <w:rsid w:val="003B4745"/>
    <w:rsid w:val="003B6F9E"/>
    <w:rsid w:val="003C5CFF"/>
    <w:rsid w:val="003D6D69"/>
    <w:rsid w:val="003E076B"/>
    <w:rsid w:val="003E1BF6"/>
    <w:rsid w:val="003E1D40"/>
    <w:rsid w:val="003E2F76"/>
    <w:rsid w:val="003F125D"/>
    <w:rsid w:val="003F4E1E"/>
    <w:rsid w:val="003F64AF"/>
    <w:rsid w:val="003F73D9"/>
    <w:rsid w:val="003F762A"/>
    <w:rsid w:val="0040295D"/>
    <w:rsid w:val="0040583F"/>
    <w:rsid w:val="004100F7"/>
    <w:rsid w:val="00413366"/>
    <w:rsid w:val="00416968"/>
    <w:rsid w:val="00417CFA"/>
    <w:rsid w:val="00430441"/>
    <w:rsid w:val="0043155C"/>
    <w:rsid w:val="0043209D"/>
    <w:rsid w:val="00436A7B"/>
    <w:rsid w:val="00441063"/>
    <w:rsid w:val="00442F45"/>
    <w:rsid w:val="00446445"/>
    <w:rsid w:val="004523B2"/>
    <w:rsid w:val="00454EF7"/>
    <w:rsid w:val="00456BF9"/>
    <w:rsid w:val="00461D7F"/>
    <w:rsid w:val="00461D93"/>
    <w:rsid w:val="00462DF7"/>
    <w:rsid w:val="004662AC"/>
    <w:rsid w:val="0046718C"/>
    <w:rsid w:val="00473ABA"/>
    <w:rsid w:val="004774C4"/>
    <w:rsid w:val="00487C5B"/>
    <w:rsid w:val="00490F9B"/>
    <w:rsid w:val="004944A2"/>
    <w:rsid w:val="004A0535"/>
    <w:rsid w:val="004A1DEB"/>
    <w:rsid w:val="004B31B7"/>
    <w:rsid w:val="004B32BD"/>
    <w:rsid w:val="004B73AA"/>
    <w:rsid w:val="004C24A7"/>
    <w:rsid w:val="004D1A53"/>
    <w:rsid w:val="004D5D1B"/>
    <w:rsid w:val="004D5D58"/>
    <w:rsid w:val="004E0354"/>
    <w:rsid w:val="004E089F"/>
    <w:rsid w:val="004E5B89"/>
    <w:rsid w:val="004E6BAC"/>
    <w:rsid w:val="004F1ECD"/>
    <w:rsid w:val="004F308A"/>
    <w:rsid w:val="004F5947"/>
    <w:rsid w:val="004F5F7E"/>
    <w:rsid w:val="005020A3"/>
    <w:rsid w:val="0050311B"/>
    <w:rsid w:val="0050337E"/>
    <w:rsid w:val="005047C3"/>
    <w:rsid w:val="005060F3"/>
    <w:rsid w:val="00506694"/>
    <w:rsid w:val="005114CA"/>
    <w:rsid w:val="00511C95"/>
    <w:rsid w:val="00511DB1"/>
    <w:rsid w:val="005134F1"/>
    <w:rsid w:val="00515870"/>
    <w:rsid w:val="00522075"/>
    <w:rsid w:val="0052372E"/>
    <w:rsid w:val="00523B9E"/>
    <w:rsid w:val="005266EF"/>
    <w:rsid w:val="005327FB"/>
    <w:rsid w:val="00533225"/>
    <w:rsid w:val="00535D84"/>
    <w:rsid w:val="00542DFE"/>
    <w:rsid w:val="005432A4"/>
    <w:rsid w:val="00544EE6"/>
    <w:rsid w:val="0054632E"/>
    <w:rsid w:val="005466FA"/>
    <w:rsid w:val="00551EC4"/>
    <w:rsid w:val="00554371"/>
    <w:rsid w:val="005626C6"/>
    <w:rsid w:val="005703D9"/>
    <w:rsid w:val="00570898"/>
    <w:rsid w:val="005712BC"/>
    <w:rsid w:val="00572A78"/>
    <w:rsid w:val="00574C00"/>
    <w:rsid w:val="00575375"/>
    <w:rsid w:val="00575FB8"/>
    <w:rsid w:val="0057739E"/>
    <w:rsid w:val="005775AC"/>
    <w:rsid w:val="00577C23"/>
    <w:rsid w:val="0058209F"/>
    <w:rsid w:val="0058719E"/>
    <w:rsid w:val="005936B8"/>
    <w:rsid w:val="005A2672"/>
    <w:rsid w:val="005A71E3"/>
    <w:rsid w:val="005B2076"/>
    <w:rsid w:val="005B4614"/>
    <w:rsid w:val="005B5C24"/>
    <w:rsid w:val="005C5FBC"/>
    <w:rsid w:val="005C7966"/>
    <w:rsid w:val="005D175E"/>
    <w:rsid w:val="005D78A8"/>
    <w:rsid w:val="005E070F"/>
    <w:rsid w:val="005F060A"/>
    <w:rsid w:val="005F145E"/>
    <w:rsid w:val="005F3B06"/>
    <w:rsid w:val="005F5600"/>
    <w:rsid w:val="00623F04"/>
    <w:rsid w:val="00625A62"/>
    <w:rsid w:val="00626F43"/>
    <w:rsid w:val="00635354"/>
    <w:rsid w:val="006429CB"/>
    <w:rsid w:val="00643995"/>
    <w:rsid w:val="00647916"/>
    <w:rsid w:val="0065067D"/>
    <w:rsid w:val="0065509C"/>
    <w:rsid w:val="00655819"/>
    <w:rsid w:val="0066169D"/>
    <w:rsid w:val="00661D89"/>
    <w:rsid w:val="00661E26"/>
    <w:rsid w:val="006630E2"/>
    <w:rsid w:val="00670EDC"/>
    <w:rsid w:val="00670FEC"/>
    <w:rsid w:val="00671866"/>
    <w:rsid w:val="00672B57"/>
    <w:rsid w:val="006741D7"/>
    <w:rsid w:val="00675454"/>
    <w:rsid w:val="00676066"/>
    <w:rsid w:val="00676600"/>
    <w:rsid w:val="00677DB4"/>
    <w:rsid w:val="00682462"/>
    <w:rsid w:val="006843AC"/>
    <w:rsid w:val="00685EE9"/>
    <w:rsid w:val="0068792E"/>
    <w:rsid w:val="00691B41"/>
    <w:rsid w:val="006922C1"/>
    <w:rsid w:val="006924A9"/>
    <w:rsid w:val="006A02CE"/>
    <w:rsid w:val="006A1600"/>
    <w:rsid w:val="006A18ED"/>
    <w:rsid w:val="006A1E09"/>
    <w:rsid w:val="006A1ED2"/>
    <w:rsid w:val="006A685F"/>
    <w:rsid w:val="006A7CC9"/>
    <w:rsid w:val="006B4172"/>
    <w:rsid w:val="006C0349"/>
    <w:rsid w:val="006C2B78"/>
    <w:rsid w:val="006C3B09"/>
    <w:rsid w:val="006C405B"/>
    <w:rsid w:val="006D4146"/>
    <w:rsid w:val="006D49C9"/>
    <w:rsid w:val="006D609F"/>
    <w:rsid w:val="006D7C0E"/>
    <w:rsid w:val="006E2FC6"/>
    <w:rsid w:val="006E5D58"/>
    <w:rsid w:val="006F5418"/>
    <w:rsid w:val="007038AB"/>
    <w:rsid w:val="007043FC"/>
    <w:rsid w:val="0070626B"/>
    <w:rsid w:val="00713004"/>
    <w:rsid w:val="00717288"/>
    <w:rsid w:val="0072212A"/>
    <w:rsid w:val="00722A2D"/>
    <w:rsid w:val="007246B1"/>
    <w:rsid w:val="00725C54"/>
    <w:rsid w:val="00727C50"/>
    <w:rsid w:val="00727E82"/>
    <w:rsid w:val="00730405"/>
    <w:rsid w:val="00734490"/>
    <w:rsid w:val="00745C03"/>
    <w:rsid w:val="00745E04"/>
    <w:rsid w:val="00751DE6"/>
    <w:rsid w:val="00752587"/>
    <w:rsid w:val="00753E27"/>
    <w:rsid w:val="0075445E"/>
    <w:rsid w:val="007562C5"/>
    <w:rsid w:val="00766C1C"/>
    <w:rsid w:val="00770D07"/>
    <w:rsid w:val="007715C4"/>
    <w:rsid w:val="00777CE6"/>
    <w:rsid w:val="00780F00"/>
    <w:rsid w:val="00784435"/>
    <w:rsid w:val="0078548A"/>
    <w:rsid w:val="00786B0F"/>
    <w:rsid w:val="0078763B"/>
    <w:rsid w:val="00793632"/>
    <w:rsid w:val="00796A64"/>
    <w:rsid w:val="007A0BBF"/>
    <w:rsid w:val="007A5250"/>
    <w:rsid w:val="007B16CF"/>
    <w:rsid w:val="007B2D2C"/>
    <w:rsid w:val="007B2F0D"/>
    <w:rsid w:val="007C21E0"/>
    <w:rsid w:val="007C31AF"/>
    <w:rsid w:val="007C474B"/>
    <w:rsid w:val="007D0BB5"/>
    <w:rsid w:val="007D19E7"/>
    <w:rsid w:val="007D2D83"/>
    <w:rsid w:val="007D3DB6"/>
    <w:rsid w:val="007D74B8"/>
    <w:rsid w:val="007E0B01"/>
    <w:rsid w:val="007E401F"/>
    <w:rsid w:val="007E561F"/>
    <w:rsid w:val="0080728F"/>
    <w:rsid w:val="00807BD2"/>
    <w:rsid w:val="00811141"/>
    <w:rsid w:val="008126AD"/>
    <w:rsid w:val="0081658A"/>
    <w:rsid w:val="0082178C"/>
    <w:rsid w:val="00821A30"/>
    <w:rsid w:val="0082320B"/>
    <w:rsid w:val="0082539B"/>
    <w:rsid w:val="008262A8"/>
    <w:rsid w:val="008353ED"/>
    <w:rsid w:val="0084123B"/>
    <w:rsid w:val="008460A3"/>
    <w:rsid w:val="00846FFE"/>
    <w:rsid w:val="00861E07"/>
    <w:rsid w:val="00864268"/>
    <w:rsid w:val="00870698"/>
    <w:rsid w:val="008706DA"/>
    <w:rsid w:val="008715B9"/>
    <w:rsid w:val="00874263"/>
    <w:rsid w:val="008807A9"/>
    <w:rsid w:val="0088123C"/>
    <w:rsid w:val="00882D6A"/>
    <w:rsid w:val="00886E5D"/>
    <w:rsid w:val="00891597"/>
    <w:rsid w:val="008939D6"/>
    <w:rsid w:val="00893CB1"/>
    <w:rsid w:val="00894CE0"/>
    <w:rsid w:val="008A2D06"/>
    <w:rsid w:val="008A2FCE"/>
    <w:rsid w:val="008A334E"/>
    <w:rsid w:val="008B13AF"/>
    <w:rsid w:val="008B153F"/>
    <w:rsid w:val="008B3BC5"/>
    <w:rsid w:val="008B41AB"/>
    <w:rsid w:val="008C0CA2"/>
    <w:rsid w:val="008C339D"/>
    <w:rsid w:val="008C5BBB"/>
    <w:rsid w:val="008C7C6A"/>
    <w:rsid w:val="008D1CB0"/>
    <w:rsid w:val="008D49F7"/>
    <w:rsid w:val="008D5FCA"/>
    <w:rsid w:val="008F0F57"/>
    <w:rsid w:val="008F5FA5"/>
    <w:rsid w:val="008F66E6"/>
    <w:rsid w:val="0090000A"/>
    <w:rsid w:val="00902F9E"/>
    <w:rsid w:val="00904370"/>
    <w:rsid w:val="009109A1"/>
    <w:rsid w:val="00916570"/>
    <w:rsid w:val="00917938"/>
    <w:rsid w:val="00920BD3"/>
    <w:rsid w:val="00923762"/>
    <w:rsid w:val="009325DA"/>
    <w:rsid w:val="009326DB"/>
    <w:rsid w:val="00942A74"/>
    <w:rsid w:val="00953582"/>
    <w:rsid w:val="0095424F"/>
    <w:rsid w:val="00956B41"/>
    <w:rsid w:val="009705E5"/>
    <w:rsid w:val="00971DF0"/>
    <w:rsid w:val="009740B5"/>
    <w:rsid w:val="0098289B"/>
    <w:rsid w:val="0098441E"/>
    <w:rsid w:val="009847A6"/>
    <w:rsid w:val="00984B59"/>
    <w:rsid w:val="009857B6"/>
    <w:rsid w:val="0099058B"/>
    <w:rsid w:val="00995CA1"/>
    <w:rsid w:val="00997797"/>
    <w:rsid w:val="009A1D37"/>
    <w:rsid w:val="009B2868"/>
    <w:rsid w:val="009B3CC2"/>
    <w:rsid w:val="009B5F24"/>
    <w:rsid w:val="009C123F"/>
    <w:rsid w:val="009C1985"/>
    <w:rsid w:val="009C1FF5"/>
    <w:rsid w:val="009C4218"/>
    <w:rsid w:val="009C4C5F"/>
    <w:rsid w:val="009D089E"/>
    <w:rsid w:val="009D5066"/>
    <w:rsid w:val="009D68A2"/>
    <w:rsid w:val="009E0125"/>
    <w:rsid w:val="009E10FA"/>
    <w:rsid w:val="009F1FCD"/>
    <w:rsid w:val="009F5962"/>
    <w:rsid w:val="00A16158"/>
    <w:rsid w:val="00A174F1"/>
    <w:rsid w:val="00A23407"/>
    <w:rsid w:val="00A26DF4"/>
    <w:rsid w:val="00A34796"/>
    <w:rsid w:val="00A34D56"/>
    <w:rsid w:val="00A41D81"/>
    <w:rsid w:val="00A42FE7"/>
    <w:rsid w:val="00A46183"/>
    <w:rsid w:val="00A53976"/>
    <w:rsid w:val="00A6035E"/>
    <w:rsid w:val="00A61746"/>
    <w:rsid w:val="00A62AD3"/>
    <w:rsid w:val="00A635F0"/>
    <w:rsid w:val="00A75325"/>
    <w:rsid w:val="00A76D06"/>
    <w:rsid w:val="00A8651C"/>
    <w:rsid w:val="00A92F91"/>
    <w:rsid w:val="00A939A1"/>
    <w:rsid w:val="00AA03D6"/>
    <w:rsid w:val="00AA0F6C"/>
    <w:rsid w:val="00AA1B41"/>
    <w:rsid w:val="00AA4334"/>
    <w:rsid w:val="00AB00AC"/>
    <w:rsid w:val="00AB40FE"/>
    <w:rsid w:val="00AC591B"/>
    <w:rsid w:val="00AC6B42"/>
    <w:rsid w:val="00AD0B33"/>
    <w:rsid w:val="00AD1386"/>
    <w:rsid w:val="00AD64C2"/>
    <w:rsid w:val="00AD712F"/>
    <w:rsid w:val="00AE15D3"/>
    <w:rsid w:val="00AE187B"/>
    <w:rsid w:val="00AF3B2D"/>
    <w:rsid w:val="00B00EDD"/>
    <w:rsid w:val="00B023B3"/>
    <w:rsid w:val="00B03974"/>
    <w:rsid w:val="00B03B21"/>
    <w:rsid w:val="00B049E8"/>
    <w:rsid w:val="00B06477"/>
    <w:rsid w:val="00B11ECB"/>
    <w:rsid w:val="00B200D9"/>
    <w:rsid w:val="00B30E37"/>
    <w:rsid w:val="00B36E8A"/>
    <w:rsid w:val="00B40D16"/>
    <w:rsid w:val="00B41DE5"/>
    <w:rsid w:val="00B42CF1"/>
    <w:rsid w:val="00B45E1C"/>
    <w:rsid w:val="00B50E47"/>
    <w:rsid w:val="00B523DA"/>
    <w:rsid w:val="00B6090D"/>
    <w:rsid w:val="00B61240"/>
    <w:rsid w:val="00B638DA"/>
    <w:rsid w:val="00B642F8"/>
    <w:rsid w:val="00B7267D"/>
    <w:rsid w:val="00B74E9A"/>
    <w:rsid w:val="00B754D1"/>
    <w:rsid w:val="00B8228B"/>
    <w:rsid w:val="00B8276E"/>
    <w:rsid w:val="00B83384"/>
    <w:rsid w:val="00B86412"/>
    <w:rsid w:val="00B96201"/>
    <w:rsid w:val="00B9739A"/>
    <w:rsid w:val="00BA2FAB"/>
    <w:rsid w:val="00BA31BF"/>
    <w:rsid w:val="00BA39C4"/>
    <w:rsid w:val="00BA3E4A"/>
    <w:rsid w:val="00BA57CA"/>
    <w:rsid w:val="00BB0220"/>
    <w:rsid w:val="00BC05EF"/>
    <w:rsid w:val="00BC3976"/>
    <w:rsid w:val="00BC5342"/>
    <w:rsid w:val="00BC5850"/>
    <w:rsid w:val="00BD09F1"/>
    <w:rsid w:val="00BF00F5"/>
    <w:rsid w:val="00BF5DB2"/>
    <w:rsid w:val="00C00968"/>
    <w:rsid w:val="00C04B19"/>
    <w:rsid w:val="00C05158"/>
    <w:rsid w:val="00C0676E"/>
    <w:rsid w:val="00C102CD"/>
    <w:rsid w:val="00C16A94"/>
    <w:rsid w:val="00C16B15"/>
    <w:rsid w:val="00C16E20"/>
    <w:rsid w:val="00C20B2A"/>
    <w:rsid w:val="00C327F1"/>
    <w:rsid w:val="00C32B66"/>
    <w:rsid w:val="00C34F37"/>
    <w:rsid w:val="00C35692"/>
    <w:rsid w:val="00C360FC"/>
    <w:rsid w:val="00C408B3"/>
    <w:rsid w:val="00C44D17"/>
    <w:rsid w:val="00C459E6"/>
    <w:rsid w:val="00C56A10"/>
    <w:rsid w:val="00C645CD"/>
    <w:rsid w:val="00C66AA5"/>
    <w:rsid w:val="00C74AE2"/>
    <w:rsid w:val="00C74E53"/>
    <w:rsid w:val="00C750D0"/>
    <w:rsid w:val="00C75E24"/>
    <w:rsid w:val="00C766FC"/>
    <w:rsid w:val="00C8651A"/>
    <w:rsid w:val="00C86EF5"/>
    <w:rsid w:val="00C87257"/>
    <w:rsid w:val="00C942F1"/>
    <w:rsid w:val="00C96633"/>
    <w:rsid w:val="00CA2A10"/>
    <w:rsid w:val="00CB0176"/>
    <w:rsid w:val="00CB0B1B"/>
    <w:rsid w:val="00CB1E5E"/>
    <w:rsid w:val="00CB42F6"/>
    <w:rsid w:val="00CB6B80"/>
    <w:rsid w:val="00CC06FA"/>
    <w:rsid w:val="00CC1A15"/>
    <w:rsid w:val="00CC4BA5"/>
    <w:rsid w:val="00CC64C2"/>
    <w:rsid w:val="00CC7242"/>
    <w:rsid w:val="00CD521B"/>
    <w:rsid w:val="00CE4919"/>
    <w:rsid w:val="00CE5EF8"/>
    <w:rsid w:val="00CE731E"/>
    <w:rsid w:val="00CF278D"/>
    <w:rsid w:val="00CF536F"/>
    <w:rsid w:val="00D01F86"/>
    <w:rsid w:val="00D04315"/>
    <w:rsid w:val="00D0629F"/>
    <w:rsid w:val="00D11624"/>
    <w:rsid w:val="00D277EF"/>
    <w:rsid w:val="00D27F33"/>
    <w:rsid w:val="00D4239D"/>
    <w:rsid w:val="00D43180"/>
    <w:rsid w:val="00D436E2"/>
    <w:rsid w:val="00D44635"/>
    <w:rsid w:val="00D471C4"/>
    <w:rsid w:val="00D50AB5"/>
    <w:rsid w:val="00D50BBA"/>
    <w:rsid w:val="00D54C48"/>
    <w:rsid w:val="00D57901"/>
    <w:rsid w:val="00D64B86"/>
    <w:rsid w:val="00D65C2D"/>
    <w:rsid w:val="00D67D56"/>
    <w:rsid w:val="00D72C14"/>
    <w:rsid w:val="00D7395C"/>
    <w:rsid w:val="00D7586D"/>
    <w:rsid w:val="00D811FB"/>
    <w:rsid w:val="00D84F3F"/>
    <w:rsid w:val="00D92FDA"/>
    <w:rsid w:val="00D93BDB"/>
    <w:rsid w:val="00D94D76"/>
    <w:rsid w:val="00D95769"/>
    <w:rsid w:val="00DA18BD"/>
    <w:rsid w:val="00DA2494"/>
    <w:rsid w:val="00DA2523"/>
    <w:rsid w:val="00DA2D3C"/>
    <w:rsid w:val="00DB03BD"/>
    <w:rsid w:val="00DB1599"/>
    <w:rsid w:val="00DB16AC"/>
    <w:rsid w:val="00DB2742"/>
    <w:rsid w:val="00DB4A6E"/>
    <w:rsid w:val="00DC0A9D"/>
    <w:rsid w:val="00DC2ECF"/>
    <w:rsid w:val="00DC5029"/>
    <w:rsid w:val="00DC5A3C"/>
    <w:rsid w:val="00DC62C3"/>
    <w:rsid w:val="00DD3E3F"/>
    <w:rsid w:val="00DD4AF0"/>
    <w:rsid w:val="00DD57AD"/>
    <w:rsid w:val="00DE6C9C"/>
    <w:rsid w:val="00DF398F"/>
    <w:rsid w:val="00E02EE7"/>
    <w:rsid w:val="00E1105F"/>
    <w:rsid w:val="00E12AAB"/>
    <w:rsid w:val="00E133C3"/>
    <w:rsid w:val="00E21836"/>
    <w:rsid w:val="00E22423"/>
    <w:rsid w:val="00E25088"/>
    <w:rsid w:val="00E26E95"/>
    <w:rsid w:val="00E30B8A"/>
    <w:rsid w:val="00E324DC"/>
    <w:rsid w:val="00E337D7"/>
    <w:rsid w:val="00E36038"/>
    <w:rsid w:val="00E3618C"/>
    <w:rsid w:val="00E500F4"/>
    <w:rsid w:val="00E53357"/>
    <w:rsid w:val="00E53929"/>
    <w:rsid w:val="00E6214F"/>
    <w:rsid w:val="00E625C8"/>
    <w:rsid w:val="00E62C13"/>
    <w:rsid w:val="00E72430"/>
    <w:rsid w:val="00E72880"/>
    <w:rsid w:val="00E74A8C"/>
    <w:rsid w:val="00E75C30"/>
    <w:rsid w:val="00E76D8D"/>
    <w:rsid w:val="00E7704B"/>
    <w:rsid w:val="00E77B75"/>
    <w:rsid w:val="00E82002"/>
    <w:rsid w:val="00E87FEE"/>
    <w:rsid w:val="00E9430B"/>
    <w:rsid w:val="00E957F2"/>
    <w:rsid w:val="00E9630B"/>
    <w:rsid w:val="00E9670D"/>
    <w:rsid w:val="00EA0797"/>
    <w:rsid w:val="00EA4BA2"/>
    <w:rsid w:val="00EB204B"/>
    <w:rsid w:val="00EB2632"/>
    <w:rsid w:val="00EB3117"/>
    <w:rsid w:val="00EB49A8"/>
    <w:rsid w:val="00EB5BF2"/>
    <w:rsid w:val="00EB61A4"/>
    <w:rsid w:val="00EC02FC"/>
    <w:rsid w:val="00EC1E3A"/>
    <w:rsid w:val="00EC41C9"/>
    <w:rsid w:val="00EC6095"/>
    <w:rsid w:val="00EC791D"/>
    <w:rsid w:val="00ED7451"/>
    <w:rsid w:val="00ED7C2F"/>
    <w:rsid w:val="00EE2FE8"/>
    <w:rsid w:val="00EE663F"/>
    <w:rsid w:val="00EE7A8E"/>
    <w:rsid w:val="00EF1F81"/>
    <w:rsid w:val="00EF2371"/>
    <w:rsid w:val="00EF349A"/>
    <w:rsid w:val="00EF4447"/>
    <w:rsid w:val="00EF55B8"/>
    <w:rsid w:val="00EF5E85"/>
    <w:rsid w:val="00F0658A"/>
    <w:rsid w:val="00F137FC"/>
    <w:rsid w:val="00F15B90"/>
    <w:rsid w:val="00F3209C"/>
    <w:rsid w:val="00F41D84"/>
    <w:rsid w:val="00F46CC4"/>
    <w:rsid w:val="00F542FD"/>
    <w:rsid w:val="00F60A2C"/>
    <w:rsid w:val="00F617F8"/>
    <w:rsid w:val="00F653E5"/>
    <w:rsid w:val="00F71B15"/>
    <w:rsid w:val="00F725BE"/>
    <w:rsid w:val="00F74332"/>
    <w:rsid w:val="00F7730A"/>
    <w:rsid w:val="00F77BAE"/>
    <w:rsid w:val="00F839C4"/>
    <w:rsid w:val="00F844F0"/>
    <w:rsid w:val="00F8513A"/>
    <w:rsid w:val="00F85359"/>
    <w:rsid w:val="00F8696C"/>
    <w:rsid w:val="00F8782B"/>
    <w:rsid w:val="00F95009"/>
    <w:rsid w:val="00FA15F8"/>
    <w:rsid w:val="00FA38DE"/>
    <w:rsid w:val="00FB154E"/>
    <w:rsid w:val="00FB4C52"/>
    <w:rsid w:val="00FB68FB"/>
    <w:rsid w:val="00FB76DD"/>
    <w:rsid w:val="00FB77E0"/>
    <w:rsid w:val="00FC19DB"/>
    <w:rsid w:val="00FC1CFF"/>
    <w:rsid w:val="00FC6062"/>
    <w:rsid w:val="00FC65A8"/>
    <w:rsid w:val="00FD00A6"/>
    <w:rsid w:val="00FD077E"/>
    <w:rsid w:val="00FD1410"/>
    <w:rsid w:val="00FD40B2"/>
    <w:rsid w:val="00FD49EA"/>
    <w:rsid w:val="00FD55AD"/>
    <w:rsid w:val="00FE6442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0ab9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335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335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AD76-C7AE-415B-A4E6-0582205E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2012-01-26T07:56:00Z</dcterms:created>
  <dcterms:modified xsi:type="dcterms:W3CDTF">2012-01-26T07:57:00Z</dcterms:modified>
</cp:coreProperties>
</file>