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A96" w:rsidRPr="00D57DB9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7DB9">
        <w:rPr>
          <w:rFonts w:ascii="Times New Roman" w:hAnsi="Times New Roman" w:cs="Times New Roman"/>
          <w:sz w:val="20"/>
          <w:szCs w:val="20"/>
          <w:u w:val="single"/>
        </w:rPr>
        <w:t>ПРИЛОЖЕНИЕ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4</w:t>
      </w: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A96" w:rsidRPr="00A0238F" w:rsidRDefault="000E6A96" w:rsidP="000E6A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38F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0E6A96" w:rsidRPr="00A0238F" w:rsidRDefault="000E6A96" w:rsidP="000E6A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38F">
        <w:rPr>
          <w:rFonts w:ascii="Times New Roman" w:hAnsi="Times New Roman" w:cs="Times New Roman"/>
          <w:b/>
          <w:i/>
          <w:sz w:val="24"/>
          <w:szCs w:val="24"/>
        </w:rPr>
        <w:t>о проведении районного конкурса для старшеклассниц</w:t>
      </w:r>
    </w:p>
    <w:p w:rsidR="000E6A96" w:rsidRPr="00A0238F" w:rsidRDefault="000E6A96" w:rsidP="000E6A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38F">
        <w:rPr>
          <w:rFonts w:ascii="Times New Roman" w:hAnsi="Times New Roman" w:cs="Times New Roman"/>
          <w:b/>
          <w:i/>
          <w:sz w:val="24"/>
          <w:szCs w:val="24"/>
        </w:rPr>
        <w:t>«Ужель та самая Татьяна…»</w:t>
      </w: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в ней гармония, все диво,</w:t>
      </w: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 мира и страстей;</w:t>
      </w: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покоится стыдливо</w:t>
      </w: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красе торжественной своей…»</w:t>
      </w: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«Ужель та самая Татьяна…» проводится в рамках творческой Ассамблеи учащихся района, посвященной 250-летию со дня рождения А.С.Пушкина.</w:t>
      </w:r>
    </w:p>
    <w:p w:rsidR="000E6A96" w:rsidRPr="006F0D89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D89">
        <w:rPr>
          <w:rFonts w:ascii="Times New Roman" w:hAnsi="Times New Roman" w:cs="Times New Roman"/>
          <w:sz w:val="24"/>
          <w:szCs w:val="24"/>
          <w:u w:val="single"/>
        </w:rPr>
        <w:t>Организаторы конкурса: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администрации Индустриального района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«Детско-юношеский центр»</w:t>
      </w:r>
    </w:p>
    <w:p w:rsidR="000E6A96" w:rsidRPr="006F0D89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D89">
        <w:rPr>
          <w:rFonts w:ascii="Times New Roman" w:hAnsi="Times New Roman" w:cs="Times New Roman"/>
          <w:sz w:val="24"/>
          <w:szCs w:val="24"/>
          <w:u w:val="single"/>
        </w:rPr>
        <w:t>Цели и задачи конкурса: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пушкинского наследия, мировоззрения, нравственных и эстетических идеалов поэта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прикладных умений и навыков</w:t>
      </w:r>
    </w:p>
    <w:p w:rsidR="000E6A96" w:rsidRPr="006F0D89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D89">
        <w:rPr>
          <w:rFonts w:ascii="Times New Roman" w:hAnsi="Times New Roman" w:cs="Times New Roman"/>
          <w:sz w:val="24"/>
          <w:szCs w:val="24"/>
          <w:u w:val="single"/>
        </w:rPr>
        <w:t>Участники конкурса: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учащиеся 9-11 классов школ района и других образовательных учреждений.</w:t>
      </w:r>
    </w:p>
    <w:p w:rsidR="000E6A96" w:rsidRPr="006F0D89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D89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проведение: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конкурса осуществляет оргкомитет. Итоги подводит жюри,  в состав которого входят специалисты высших и средних учебных заведений, учреждений образования и культуры, специалисты комитета по образованию, работники ДЮЦ.</w:t>
      </w:r>
    </w:p>
    <w:p w:rsidR="000E6A96" w:rsidRPr="006F0D89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D89">
        <w:rPr>
          <w:rFonts w:ascii="Times New Roman" w:hAnsi="Times New Roman" w:cs="Times New Roman"/>
          <w:sz w:val="24"/>
          <w:szCs w:val="24"/>
          <w:u w:val="single"/>
        </w:rPr>
        <w:t>Конкурс проводится в два этапа: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89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образовательное учреждение, принимающее участие в конкурсе, самостоятельно выбирает форму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и готовит своих представительниц на районный этап конкурса.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89">
        <w:rPr>
          <w:rFonts w:ascii="Times New Roman" w:hAnsi="Times New Roman" w:cs="Times New Roman"/>
          <w:b/>
          <w:sz w:val="24"/>
          <w:szCs w:val="24"/>
        </w:rPr>
        <w:t>2-ой этап</w:t>
      </w:r>
      <w:r>
        <w:rPr>
          <w:rFonts w:ascii="Times New Roman" w:hAnsi="Times New Roman" w:cs="Times New Roman"/>
          <w:sz w:val="24"/>
          <w:szCs w:val="24"/>
        </w:rPr>
        <w:t xml:space="preserve"> – районный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принимают участие победительницы 1-го этапа каждого образовательного учреждения. Количество участниц финала оргкомитет определяет после подачи заявок.</w:t>
      </w:r>
    </w:p>
    <w:p w:rsidR="000E6A96" w:rsidRPr="006F0D89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D89">
        <w:rPr>
          <w:rFonts w:ascii="Times New Roman" w:hAnsi="Times New Roman" w:cs="Times New Roman"/>
          <w:i/>
          <w:sz w:val="24"/>
          <w:szCs w:val="24"/>
        </w:rPr>
        <w:t>Программа районного этапа: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составляющей конкурса являются: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-литературное эссе «Тебе, поэт, мое признанье»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-персональная выставка «Фантазии и рук моих творенье»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 модели платья или костюма пушкинской эпохи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Финальная программа предусматривает следующие конкурсные задания:</w:t>
      </w:r>
    </w:p>
    <w:p w:rsidR="000E6A96" w:rsidRDefault="000E6A96" w:rsidP="000E6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конкурсантки (визитка, литературное эссе «Тебе, поэт, мое признанье»)</w:t>
      </w:r>
    </w:p>
    <w:p w:rsidR="000E6A96" w:rsidRDefault="000E6A96" w:rsidP="000E6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Интеллектуальный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«Тебя, как первую любовь, России сердце не забудет» (на знание поэтического творчества А.С. Пушкина)</w:t>
      </w:r>
    </w:p>
    <w:p w:rsidR="000E6A96" w:rsidRDefault="000E6A96" w:rsidP="000E6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прикладного характера «О, вы, минуты упоенья, одушевленный труд и слезы вдохновенья» 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выставку, показ моделей платьев, вопросы по истории костюма, практические задания.</w:t>
      </w:r>
    </w:p>
    <w:p w:rsidR="000E6A96" w:rsidRDefault="000E6A96" w:rsidP="000E6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талантов «Я помню чудное мгновенье…». Конкурсанткам предлагается показать свои творческие художественные способности в танцах, музыке, декламации и т.д. (на выбор).</w:t>
      </w:r>
    </w:p>
    <w:p w:rsidR="000E6A96" w:rsidRPr="006F0D89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89">
        <w:rPr>
          <w:rFonts w:ascii="Times New Roman" w:hAnsi="Times New Roman" w:cs="Times New Roman"/>
          <w:sz w:val="24"/>
          <w:szCs w:val="24"/>
        </w:rPr>
        <w:t>Жюри оценивает каждое конкурсное задание по балльной системе. Результаты заносятся в протокол.</w:t>
      </w:r>
    </w:p>
    <w:p w:rsidR="000E6A96" w:rsidRPr="00617D21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Общие к</w:t>
      </w:r>
      <w:r w:rsidRPr="00617D21">
        <w:rPr>
          <w:rFonts w:ascii="Times New Roman" w:hAnsi="Times New Roman" w:cs="Times New Roman"/>
          <w:sz w:val="24"/>
          <w:szCs w:val="24"/>
          <w:u w:val="single"/>
        </w:rPr>
        <w:t xml:space="preserve">ритерии оценки </w:t>
      </w:r>
    </w:p>
    <w:p w:rsidR="000E6A96" w:rsidRDefault="000E6A96" w:rsidP="000E6A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знания творчества А.С. Пушкина и его эпохи</w:t>
      </w:r>
    </w:p>
    <w:p w:rsidR="000E6A96" w:rsidRDefault="000E6A96" w:rsidP="000E6A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образа конкурсантки нравственным и эстетическим идеалам времени</w:t>
      </w:r>
    </w:p>
    <w:p w:rsidR="000E6A96" w:rsidRDefault="000E6A96" w:rsidP="000E6A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самовыражению, раскрытию творческой индивидуальности.</w:t>
      </w:r>
    </w:p>
    <w:p w:rsidR="000E6A96" w:rsidRPr="00617D21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D21">
        <w:rPr>
          <w:rFonts w:ascii="Times New Roman" w:hAnsi="Times New Roman" w:cs="Times New Roman"/>
          <w:sz w:val="24"/>
          <w:szCs w:val="24"/>
          <w:u w:val="single"/>
        </w:rPr>
        <w:t>Награждение.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Участнице, набравшей наибольшее количество баллов, присваивается звание «Победительница конкурса «Ужель та самая Татьяна…» с вручением диплома. 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предусматривает награждение участниц по отдельным </w:t>
      </w:r>
      <w:r w:rsidRPr="00A0238F">
        <w:rPr>
          <w:rFonts w:ascii="Times New Roman" w:hAnsi="Times New Roman" w:cs="Times New Roman"/>
          <w:sz w:val="24"/>
          <w:szCs w:val="24"/>
          <w:u w:val="single"/>
        </w:rPr>
        <w:t xml:space="preserve">номинациям </w:t>
      </w:r>
      <w:r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Pr="00340672">
        <w:rPr>
          <w:rFonts w:ascii="Times New Roman" w:hAnsi="Times New Roman" w:cs="Times New Roman"/>
          <w:sz w:val="24"/>
          <w:szCs w:val="24"/>
        </w:rPr>
        <w:t>- «Татьяны милой идеал» 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40672">
        <w:rPr>
          <w:rFonts w:ascii="Times New Roman" w:hAnsi="Times New Roman" w:cs="Times New Roman"/>
          <w:sz w:val="24"/>
          <w:szCs w:val="24"/>
        </w:rPr>
        <w:t>создание женского образа эпохи</w:t>
      </w:r>
      <w:r>
        <w:rPr>
          <w:rFonts w:ascii="Times New Roman" w:hAnsi="Times New Roman" w:cs="Times New Roman"/>
          <w:sz w:val="24"/>
          <w:szCs w:val="24"/>
        </w:rPr>
        <w:t xml:space="preserve"> и глубокое</w:t>
      </w:r>
      <w:r w:rsidRPr="00340672">
        <w:rPr>
          <w:rFonts w:ascii="Times New Roman" w:hAnsi="Times New Roman" w:cs="Times New Roman"/>
          <w:sz w:val="24"/>
          <w:szCs w:val="24"/>
        </w:rPr>
        <w:t xml:space="preserve"> вживание в образ)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A96" w:rsidRDefault="000E6A96" w:rsidP="000E6A96">
      <w:pPr>
        <w:pStyle w:val="201"/>
        <w:tabs>
          <w:tab w:val="left" w:pos="43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0672">
        <w:rPr>
          <w:sz w:val="24"/>
          <w:szCs w:val="24"/>
        </w:rPr>
        <w:t>«За живописный способ выраженья и светлых мыслей красоту» (</w:t>
      </w:r>
      <w:r>
        <w:rPr>
          <w:sz w:val="24"/>
          <w:szCs w:val="24"/>
        </w:rPr>
        <w:t xml:space="preserve">лучшее </w:t>
      </w:r>
      <w:r w:rsidRPr="00340672">
        <w:rPr>
          <w:sz w:val="24"/>
          <w:szCs w:val="24"/>
        </w:rPr>
        <w:t>литературное эссе)</w:t>
      </w:r>
      <w:r>
        <w:rPr>
          <w:sz w:val="24"/>
          <w:szCs w:val="24"/>
        </w:rPr>
        <w:t>;</w:t>
      </w:r>
    </w:p>
    <w:p w:rsidR="000E6A96" w:rsidRDefault="000E6A96" w:rsidP="000E6A96">
      <w:pPr>
        <w:pStyle w:val="201"/>
        <w:tabs>
          <w:tab w:val="left" w:pos="43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0672">
        <w:rPr>
          <w:sz w:val="24"/>
          <w:szCs w:val="24"/>
        </w:rPr>
        <w:t>«За широту познаний» (эрудированность)</w:t>
      </w:r>
      <w:r>
        <w:rPr>
          <w:sz w:val="24"/>
          <w:szCs w:val="24"/>
        </w:rPr>
        <w:t>;</w:t>
      </w:r>
    </w:p>
    <w:p w:rsidR="000E6A96" w:rsidRDefault="000E6A96" w:rsidP="000E6A96">
      <w:pPr>
        <w:pStyle w:val="191"/>
        <w:tabs>
          <w:tab w:val="left" w:pos="47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7DB9">
        <w:rPr>
          <w:sz w:val="24"/>
          <w:szCs w:val="24"/>
        </w:rPr>
        <w:t xml:space="preserve">  «Барышня-искусница»</w:t>
      </w:r>
      <w:r>
        <w:rPr>
          <w:sz w:val="24"/>
          <w:szCs w:val="24"/>
        </w:rPr>
        <w:t>;</w:t>
      </w:r>
    </w:p>
    <w:p w:rsidR="000E6A96" w:rsidRDefault="000E6A96" w:rsidP="000E6A96">
      <w:pPr>
        <w:pStyle w:val="201"/>
        <w:tabs>
          <w:tab w:val="left" w:pos="545"/>
        </w:tabs>
        <w:spacing w:before="0" w:line="240" w:lineRule="auto"/>
        <w:rPr>
          <w:sz w:val="24"/>
          <w:szCs w:val="24"/>
        </w:rPr>
      </w:pPr>
      <w:r w:rsidRPr="00D57DB9">
        <w:rPr>
          <w:sz w:val="24"/>
          <w:szCs w:val="24"/>
        </w:rPr>
        <w:t>- «Фантазии и рук моих творенье» (защита творческих работ)</w:t>
      </w:r>
      <w:r>
        <w:rPr>
          <w:sz w:val="24"/>
          <w:szCs w:val="24"/>
        </w:rPr>
        <w:t>;</w:t>
      </w:r>
    </w:p>
    <w:p w:rsidR="000E6A96" w:rsidRPr="00340672" w:rsidRDefault="000E6A96" w:rsidP="000E6A96">
      <w:pPr>
        <w:pStyle w:val="201"/>
        <w:tabs>
          <w:tab w:val="left" w:pos="679"/>
        </w:tabs>
        <w:spacing w:before="0" w:line="240" w:lineRule="auto"/>
        <w:rPr>
          <w:sz w:val="24"/>
          <w:szCs w:val="24"/>
        </w:rPr>
      </w:pPr>
      <w:r w:rsidRPr="00D57DB9">
        <w:rPr>
          <w:sz w:val="24"/>
          <w:szCs w:val="24"/>
        </w:rPr>
        <w:t>- «Питомцы муз и вдохновенья» (конкурс талантов)</w:t>
      </w:r>
      <w:r>
        <w:rPr>
          <w:sz w:val="24"/>
          <w:szCs w:val="24"/>
        </w:rPr>
        <w:t>.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награждается образовательное учреждение за лучшую подготовку конкурсантки.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0E6A96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0E6A96" w:rsidRPr="00F96B4E" w:rsidRDefault="000E6A96" w:rsidP="000E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Координаторы конкурса:</w:t>
      </w: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E6A96" w:rsidRDefault="000E6A96" w:rsidP="000E6A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C49B1" w:rsidRDefault="009C49B1"/>
    <w:sectPr w:rsidR="009C49B1" w:rsidSect="009C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BE1"/>
    <w:multiLevelType w:val="hybridMultilevel"/>
    <w:tmpl w:val="9794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7261"/>
    <w:multiLevelType w:val="hybridMultilevel"/>
    <w:tmpl w:val="B1D4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A96"/>
    <w:rsid w:val="000E6A96"/>
    <w:rsid w:val="009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96"/>
    <w:pPr>
      <w:ind w:left="720"/>
      <w:contextualSpacing/>
    </w:pPr>
  </w:style>
  <w:style w:type="character" w:customStyle="1" w:styleId="19">
    <w:name w:val="Основной текст (19)"/>
    <w:basedOn w:val="a0"/>
    <w:link w:val="191"/>
    <w:rsid w:val="000E6A9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0">
    <w:name w:val="Основной текст (20)"/>
    <w:basedOn w:val="a0"/>
    <w:link w:val="201"/>
    <w:rsid w:val="000E6A9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0E6A96"/>
    <w:pPr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91">
    <w:name w:val="Основной текст (19)1"/>
    <w:basedOn w:val="a"/>
    <w:link w:val="19"/>
    <w:rsid w:val="000E6A9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"Ужель та самая Татьяна"</dc:title>
  <dc:subject>Открытый урок</dc:subject>
  <dc:creator>Мошечкова А.В. Ермакова Л.Д.; Admin</dc:creator>
  <cp:keywords>барнаул ДЮЦ</cp:keywords>
  <dc:description/>
  <cp:lastModifiedBy>Admin</cp:lastModifiedBy>
  <cp:revision>2</cp:revision>
  <dcterms:created xsi:type="dcterms:W3CDTF">2012-01-10T08:35:00Z</dcterms:created>
  <dcterms:modified xsi:type="dcterms:W3CDTF">2012-01-10T08:35:00Z</dcterms:modified>
</cp:coreProperties>
</file>