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6C" w:rsidRPr="00641AF6" w:rsidRDefault="00E45F6C" w:rsidP="00E45F6C">
      <w:pPr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                          </w:t>
      </w:r>
      <w:r w:rsidRPr="00641AF6">
        <w:rPr>
          <w:color w:val="0F243E"/>
          <w:sz w:val="28"/>
          <w:szCs w:val="28"/>
        </w:rPr>
        <w:t>2-й год курса</w:t>
      </w:r>
    </w:p>
    <w:p w:rsidR="00E45F6C" w:rsidRPr="00641AF6" w:rsidRDefault="00E45F6C" w:rsidP="00E45F6C">
      <w:pPr>
        <w:tabs>
          <w:tab w:val="left" w:pos="3330"/>
        </w:tabs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ab/>
      </w:r>
    </w:p>
    <w:p w:rsidR="00E45F6C" w:rsidRPr="00641AF6" w:rsidRDefault="00E45F6C" w:rsidP="00E45F6C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   </w:t>
      </w:r>
      <w:r>
        <w:rPr>
          <w:color w:val="0F243E"/>
          <w:sz w:val="28"/>
          <w:szCs w:val="28"/>
        </w:rPr>
        <w:t xml:space="preserve">                    </w:t>
      </w:r>
      <w:r w:rsidRPr="00641AF6">
        <w:rPr>
          <w:color w:val="0F243E"/>
          <w:sz w:val="28"/>
          <w:szCs w:val="28"/>
        </w:rPr>
        <w:t xml:space="preserve"> 4-е классы  (3-ий год обучения)</w:t>
      </w:r>
    </w:p>
    <w:p w:rsidR="00E45F6C" w:rsidRPr="00641AF6" w:rsidRDefault="00E45F6C" w:rsidP="00E45F6C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Программа второго года курса составлена на базе книги Юлии Пучковой «Приключения шестерых друзей» </w:t>
      </w:r>
    </w:p>
    <w:p w:rsidR="00E45F6C" w:rsidRPr="00641AF6" w:rsidRDefault="00E45F6C" w:rsidP="00E45F6C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  <w:lang w:val="en-US"/>
        </w:rPr>
        <w:t>(</w:t>
      </w:r>
      <w:proofErr w:type="spellStart"/>
      <w:r w:rsidRPr="00641AF6">
        <w:rPr>
          <w:color w:val="0F243E"/>
          <w:sz w:val="28"/>
          <w:szCs w:val="28"/>
          <w:lang w:val="en-US"/>
        </w:rPr>
        <w:t>Yulia</w:t>
      </w:r>
      <w:proofErr w:type="spellEnd"/>
      <w:r w:rsidRPr="00641AF6">
        <w:rPr>
          <w:color w:val="0F243E"/>
          <w:sz w:val="28"/>
          <w:szCs w:val="28"/>
          <w:lang w:val="en-US"/>
        </w:rPr>
        <w:t xml:space="preserve"> </w:t>
      </w:r>
      <w:proofErr w:type="spellStart"/>
      <w:r w:rsidRPr="00641AF6">
        <w:rPr>
          <w:color w:val="0F243E"/>
          <w:sz w:val="28"/>
          <w:szCs w:val="28"/>
          <w:lang w:val="en-US"/>
        </w:rPr>
        <w:t>Puchkova</w:t>
      </w:r>
      <w:proofErr w:type="spellEnd"/>
      <w:r w:rsidRPr="00641AF6">
        <w:rPr>
          <w:color w:val="0F243E"/>
          <w:sz w:val="28"/>
          <w:szCs w:val="28"/>
          <w:lang w:val="en-US"/>
        </w:rPr>
        <w:t>. The Adventures of Six Friends)</w:t>
      </w:r>
    </w:p>
    <w:p w:rsidR="00E45F6C" w:rsidRPr="00641AF6" w:rsidRDefault="00E45F6C" w:rsidP="00E45F6C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  <w:lang w:val="en-US"/>
        </w:rPr>
        <w:t xml:space="preserve">                                 </w:t>
      </w:r>
      <w:r w:rsidRPr="00641AF6">
        <w:rPr>
          <w:b/>
          <w:color w:val="0F243E"/>
          <w:sz w:val="28"/>
          <w:szCs w:val="28"/>
        </w:rPr>
        <w:t>“</w:t>
      </w:r>
      <w:r w:rsidRPr="00641AF6">
        <w:rPr>
          <w:b/>
          <w:color w:val="0F243E"/>
          <w:sz w:val="28"/>
          <w:szCs w:val="28"/>
          <w:lang w:val="en-US"/>
        </w:rPr>
        <w:t>English</w:t>
      </w:r>
      <w:r w:rsidRPr="00641AF6">
        <w:rPr>
          <w:b/>
          <w:color w:val="0F243E"/>
          <w:sz w:val="28"/>
          <w:szCs w:val="28"/>
        </w:rPr>
        <w:t xml:space="preserve"> </w:t>
      </w:r>
      <w:r w:rsidRPr="00641AF6">
        <w:rPr>
          <w:b/>
          <w:color w:val="0F243E"/>
          <w:sz w:val="28"/>
          <w:szCs w:val="28"/>
          <w:lang w:val="en-US"/>
        </w:rPr>
        <w:t>Reading</w:t>
      </w:r>
      <w:r w:rsidRPr="00641AF6">
        <w:rPr>
          <w:b/>
          <w:color w:val="0F243E"/>
          <w:sz w:val="28"/>
          <w:szCs w:val="28"/>
        </w:rPr>
        <w:t xml:space="preserve"> </w:t>
      </w:r>
      <w:r w:rsidRPr="00641AF6">
        <w:rPr>
          <w:b/>
          <w:color w:val="0F243E"/>
          <w:sz w:val="28"/>
          <w:szCs w:val="28"/>
          <w:lang w:val="en-US"/>
        </w:rPr>
        <w:t>Club</w:t>
      </w:r>
      <w:r w:rsidRPr="00641AF6">
        <w:rPr>
          <w:b/>
          <w:color w:val="0F243E"/>
          <w:sz w:val="28"/>
          <w:szCs w:val="28"/>
        </w:rPr>
        <w:t>”</w:t>
      </w:r>
    </w:p>
    <w:p w:rsidR="00E45F6C" w:rsidRPr="00641AF6" w:rsidRDefault="00E45F6C" w:rsidP="00E45F6C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 (Английский клуб любителей чтения)</w:t>
      </w:r>
    </w:p>
    <w:p w:rsidR="00E45F6C" w:rsidRPr="00641AF6" w:rsidRDefault="00E45F6C" w:rsidP="00E45F6C">
      <w:pPr>
        <w:rPr>
          <w:color w:val="0F243E"/>
          <w:sz w:val="28"/>
          <w:szCs w:val="28"/>
        </w:rPr>
      </w:pPr>
    </w:p>
    <w:p w:rsidR="00E45F6C" w:rsidRPr="00641AF6" w:rsidRDefault="00E45F6C" w:rsidP="00E45F6C">
      <w:pPr>
        <w:pStyle w:val="a3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ab/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Цель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</w:rPr>
        <w:t xml:space="preserve"> :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 </w:t>
      </w:r>
    </w:p>
    <w:p w:rsidR="00E45F6C" w:rsidRPr="00641AF6" w:rsidRDefault="00E45F6C" w:rsidP="00E45F6C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Формирование умения общаться на иностранном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</w:rPr>
        <w:t>языке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на элементарном  уровне с учетом речевых возможностей и потребностей младших школьников</w:t>
      </w:r>
    </w:p>
    <w:p w:rsidR="00E45F6C" w:rsidRPr="00641AF6" w:rsidRDefault="00E45F6C" w:rsidP="00E45F6C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Приобщение детей к новому социальному опыту с использованием иностранного языка, воспитание дружелюбного отношения к представителям других стран</w:t>
      </w:r>
    </w:p>
    <w:p w:rsidR="00E45F6C" w:rsidRPr="00641AF6" w:rsidRDefault="00E45F6C" w:rsidP="00E45F6C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Развитие речевых интеллектуальных и познавательных способностей младших школьников, а также их </w:t>
      </w:r>
      <w:proofErr w:type="spellStart"/>
      <w:r w:rsidRPr="00641AF6">
        <w:rPr>
          <w:rFonts w:ascii="Times New Roman" w:hAnsi="Times New Roman"/>
          <w:color w:val="0F243E"/>
          <w:sz w:val="28"/>
          <w:szCs w:val="28"/>
        </w:rPr>
        <w:t>общеучебных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</w:rPr>
        <w:t xml:space="preserve"> умений;  развитие мотивации к дальнейшему овладению иностранным языком </w:t>
      </w:r>
    </w:p>
    <w:p w:rsidR="00E45F6C" w:rsidRPr="00641AF6" w:rsidRDefault="00E45F6C" w:rsidP="00E45F6C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Воспитание и разностороннее развитие младшего школьника средствами иностранного языка. </w:t>
      </w:r>
    </w:p>
    <w:p w:rsidR="00E45F6C" w:rsidRPr="00641AF6" w:rsidRDefault="00E45F6C" w:rsidP="00E45F6C">
      <w:pPr>
        <w:rPr>
          <w:sz w:val="28"/>
          <w:szCs w:val="28"/>
        </w:rPr>
      </w:pPr>
      <w:r w:rsidRPr="00641AF6">
        <w:rPr>
          <w:b/>
          <w:sz w:val="28"/>
          <w:szCs w:val="28"/>
        </w:rPr>
        <w:t>Задачи</w:t>
      </w:r>
      <w:r w:rsidRPr="00641AF6">
        <w:rPr>
          <w:sz w:val="28"/>
          <w:szCs w:val="28"/>
        </w:rPr>
        <w:t xml:space="preserve">:  </w:t>
      </w:r>
    </w:p>
    <w:p w:rsidR="00E45F6C" w:rsidRPr="00641AF6" w:rsidRDefault="00E45F6C" w:rsidP="00E45F6C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Формирование представлений об иностранном языке как средстве общения, узнавать новое через звучащие и письменные тексты</w:t>
      </w:r>
    </w:p>
    <w:p w:rsidR="00E45F6C" w:rsidRPr="00641AF6" w:rsidRDefault="00E45F6C" w:rsidP="00E45F6C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</w:t>
      </w:r>
    </w:p>
    <w:p w:rsidR="00E45F6C" w:rsidRPr="00641AF6" w:rsidRDefault="00E45F6C" w:rsidP="00E45F6C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использовании иностранного языка как средства общения</w:t>
      </w:r>
    </w:p>
    <w:p w:rsidR="00E45F6C" w:rsidRPr="00641AF6" w:rsidRDefault="00E45F6C" w:rsidP="00E45F6C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 в ходе овладения языковым материалом</w:t>
      </w:r>
    </w:p>
    <w:p w:rsidR="00E45F6C" w:rsidRPr="00641AF6" w:rsidRDefault="00E45F6C" w:rsidP="00E45F6C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lastRenderedPageBreak/>
        <w:t xml:space="preserve">Урок 1. Познакомить со структурой книги. Научить пользоваться словарем. Урок 2. Глава 1.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Six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Friends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Внешность и характер человека.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 Знакомство с главными героями книги (имя, возраст, внешность и личные качества главных героев). Активизировать употребление глаголов 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to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be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to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have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в настоящем и прошедшем времени.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3.  Глава 2.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Birthday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Present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 Научить описывать внешность и характер главных героев.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4.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3.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In the Yard.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Познакомить с модальным глаголом 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must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Тренировать навыки построения общих вопросов к тексту.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b/>
          <w:color w:val="0F243E"/>
          <w:sz w:val="28"/>
          <w:szCs w:val="28"/>
          <w:lang w:val="en-US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5. Глава 4.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Fat</w:t>
      </w:r>
      <w:r w:rsidRPr="00641AF6">
        <w:rPr>
          <w:rFonts w:ascii="Times New Roman" w:hAnsi="Times New Roman"/>
          <w:color w:val="0F243E"/>
          <w:sz w:val="28"/>
          <w:szCs w:val="28"/>
        </w:rPr>
        <w:t>’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s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Birthday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Party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Описание картинки, с использованием настоящего продолженного времени. Рассказ о своем дне рождении.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Песня “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Happy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Birthday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to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you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”</w:t>
      </w:r>
      <w:r w:rsidRPr="00641AF6">
        <w:rPr>
          <w:rFonts w:ascii="Times New Roman" w:hAnsi="Times New Roman"/>
          <w:color w:val="0F243E"/>
          <w:sz w:val="28"/>
          <w:szCs w:val="28"/>
        </w:rPr>
        <w:t>. Неправильные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>глаголы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 xml:space="preserve">to give, to eat, to drink, to sing, to sit.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6.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5. Slow Is </w:t>
      </w:r>
      <w:r w:rsidRPr="00641AF6">
        <w:rPr>
          <w:rFonts w:ascii="Times New Roman" w:hAnsi="Times New Roman"/>
          <w:color w:val="0F243E"/>
          <w:sz w:val="28"/>
          <w:szCs w:val="28"/>
        </w:rPr>
        <w:t>С</w:t>
      </w:r>
      <w:proofErr w:type="spell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oming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.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Обучение построению связного текста из отдельных фрагментов.  Повторение числительных. Работа с часами. Ознакомление с порядковыми числительными.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 7.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Беседа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«Как ты выбираешь одежду, собираясь на вечеринку?» на основе прочитанной главы.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Ролевая игра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«Мой день рождения». Стихи и песни на английском языке.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  <w:lang w:val="en-US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8.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6. Good Friend. </w:t>
      </w:r>
      <w:r w:rsidRPr="00641AF6">
        <w:rPr>
          <w:rFonts w:ascii="Times New Roman" w:hAnsi="Times New Roman"/>
          <w:color w:val="0F243E"/>
          <w:sz w:val="28"/>
          <w:szCs w:val="28"/>
        </w:rPr>
        <w:t>Обсуждение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>английской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>поговорки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“A Friend in need is a friend indeed”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.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Развитие навыков диалогической речи.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Драматизация диалога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между главными героями. Словообразование: </w:t>
      </w:r>
      <w:proofErr w:type="spellStart"/>
      <w:r w:rsidRPr="00641AF6">
        <w:rPr>
          <w:rFonts w:ascii="Times New Roman" w:hAnsi="Times New Roman"/>
          <w:b/>
          <w:color w:val="0F243E"/>
          <w:sz w:val="28"/>
          <w:szCs w:val="28"/>
        </w:rPr>
        <w:t>сущ.+</w:t>
      </w:r>
      <w:proofErr w:type="spellEnd"/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ache</w:t>
      </w:r>
      <w:r w:rsidRPr="00641AF6">
        <w:rPr>
          <w:rFonts w:ascii="Times New Roman" w:hAnsi="Times New Roman"/>
          <w:color w:val="0F243E"/>
          <w:sz w:val="28"/>
          <w:szCs w:val="28"/>
        </w:rPr>
        <w:t>. Песня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“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Every time I have a headache”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9.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7.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Catching Butterflies.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Страны и народы мира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Фонетическая отработка названий стран и национальностей. 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Урок с использованием ИКТ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Задания и упражнения по главе 7.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10. Глава 8.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Dogs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and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Cats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«Наши питомцы»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Обсуждение английской поговорки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“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Barking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dogs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don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’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bite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”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Степени сравнения прилагательных.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11. Глава 8.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Dogs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and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Cats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Составление плана. Пересказ по плану. Придумать собственный конец главы.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12. Глава 9.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Great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Idea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Анализ названия главы. Развитие навыков 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литературного перевода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b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13. Глава 9.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Great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Idea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с использованием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ИКТ</w:t>
      </w:r>
      <w:r w:rsidRPr="00641AF6">
        <w:rPr>
          <w:rFonts w:ascii="Times New Roman" w:hAnsi="Times New Roman"/>
          <w:color w:val="0F243E"/>
          <w:sz w:val="28"/>
          <w:szCs w:val="28"/>
        </w:rPr>
        <w:t>. Отработка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>предлогов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>места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 xml:space="preserve">next to, behind, in, under, opposite, through, on the right of.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14. Глава 10.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Noisy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Neighbours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Работа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со словарем. Антонимы. Синонимы.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Знакомство с модальным глаголом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should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Тренировка употребления в речи модальных глаголов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should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can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must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lastRenderedPageBreak/>
        <w:t xml:space="preserve">Урок 15. Глава 10. Развитие навыков диалогической речи.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Драматизация диалогов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с использованием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Present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Progressive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Tense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16.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11.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In the Country.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Домашние животные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Отработка лексики. Составление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загадок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о животных.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17. Глава 11.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In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the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Country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Составление четверостиший о животных на примере стиха в главе 11.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18.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12.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At the Zoo.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В зоопарке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Просмотр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видеофильма «В Лондонском зоопарке»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19.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12.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At the Zoo.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Степени сравнения имен прилагательных. Оборот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there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was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/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were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Сравнительная характеристика животных с использованием прилагательных и оборота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there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was</w:t>
      </w:r>
      <w:r w:rsidRPr="00641AF6">
        <w:rPr>
          <w:rFonts w:ascii="Times New Roman" w:hAnsi="Times New Roman"/>
          <w:color w:val="0F243E"/>
          <w:sz w:val="28"/>
          <w:szCs w:val="28"/>
        </w:rPr>
        <w:t>/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were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20.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12.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At the Zoo.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 </w:t>
      </w:r>
      <w:r w:rsidRPr="00641AF6">
        <w:rPr>
          <w:rFonts w:ascii="Times New Roman" w:hAnsi="Times New Roman"/>
          <w:color w:val="0F243E"/>
          <w:sz w:val="28"/>
          <w:szCs w:val="28"/>
        </w:rPr>
        <w:t>Закрепление пройденного грамматического материала в упражнениях. Ролевая игра «В зоопарке».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21. Глава 13.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Python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Развитие навыков </w:t>
      </w:r>
      <w:proofErr w:type="spellStart"/>
      <w:r w:rsidRPr="00641AF6">
        <w:rPr>
          <w:rFonts w:ascii="Times New Roman" w:hAnsi="Times New Roman"/>
          <w:b/>
          <w:color w:val="0F243E"/>
          <w:sz w:val="28"/>
          <w:szCs w:val="28"/>
        </w:rPr>
        <w:t>аудирования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</w:rPr>
        <w:t xml:space="preserve">. Нарисовать картинку к прослушанной главе. Описать картинку товарища.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22. Глава 13.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Python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Урок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с использованием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ИКТ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Задания и упражнения к главе 13.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23.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14.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Lunch for Python.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Развитие навыков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синхронного перевода.  </w:t>
      </w:r>
      <w:r w:rsidRPr="00641AF6">
        <w:rPr>
          <w:rFonts w:ascii="Times New Roman" w:hAnsi="Times New Roman"/>
          <w:color w:val="0F243E"/>
          <w:sz w:val="28"/>
          <w:szCs w:val="28"/>
        </w:rPr>
        <w:t>Игра «Переводчик».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24.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14.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Lunch for Python.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Объяснение английских поговорок, данных в конце главы.  Описание жизненных ситуаций, отображающих основную идею данных поговорок.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25. Глава 15.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Zookeeper comes. </w:t>
      </w:r>
      <w:r w:rsidRPr="00641AF6">
        <w:rPr>
          <w:rFonts w:ascii="Times New Roman" w:hAnsi="Times New Roman"/>
          <w:color w:val="0F243E"/>
          <w:sz w:val="28"/>
          <w:szCs w:val="28"/>
        </w:rPr>
        <w:t>Сравнение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>времен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Present Simple, Present Progressive, Past Simple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.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Составление специальных вопросов к главе.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b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26. Глава 15.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Zookeeper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comes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 Развитие навыков устной речи.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Краткий пересказ.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27. Глава 16.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Back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to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school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Школа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Названия школьных предметов. Чтение диалогов по ролям. Ритмико-интонационные особенности  вопросительных и восклицательных предложений.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28.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16.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Back to school.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Работа со словарем. Сравнение глаголов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to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draw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to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paint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b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29.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16.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Back to School.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Беседа: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«Твой любимый школьный предмет. Почему?» Фрагмент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видеофильма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по теме «Школа».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Песня  “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My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School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”.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 30. 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17.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Those Rolls and Buns.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Тема: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«В магазине»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Работа с новой лексикой.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Предлоги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Сравнение смыслового значения модальных глаголов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can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must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b/>
          <w:color w:val="0F243E"/>
          <w:sz w:val="28"/>
          <w:szCs w:val="28"/>
          <w:lang w:val="en-US"/>
        </w:rPr>
        <w:t>should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Урок 31. Глава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17.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Those Rolls and Buns.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 xml:space="preserve"> 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Чтение диалога «В магазине» по ролям. Составление собственных диалогов по этой теме.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lastRenderedPageBreak/>
        <w:t>Урок</w:t>
      </w:r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 xml:space="preserve"> 32. </w:t>
      </w:r>
      <w:r w:rsidRPr="00641AF6">
        <w:rPr>
          <w:rFonts w:ascii="Times New Roman" w:hAnsi="Times New Roman"/>
          <w:color w:val="0F243E"/>
          <w:sz w:val="28"/>
          <w:szCs w:val="28"/>
        </w:rPr>
        <w:t>Глава</w:t>
      </w:r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 xml:space="preserve"> 17.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Those</w:t>
      </w:r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Rolls</w:t>
      </w:r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and</w:t>
      </w:r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Buns</w:t>
      </w:r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>.</w:t>
      </w:r>
      <w:proofErr w:type="gramEnd"/>
      <w:r w:rsidRPr="00E45F6C">
        <w:rPr>
          <w:rFonts w:ascii="Times New Roman" w:hAnsi="Times New Roman"/>
          <w:color w:val="0F243E"/>
          <w:sz w:val="28"/>
          <w:szCs w:val="28"/>
          <w:lang w:val="en-US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Составление диалогов по заданным ситуациям: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Fat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–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Funny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Fat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– </w:t>
      </w:r>
      <w:proofErr w:type="spell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Mr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Pie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,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Fat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– </w:t>
      </w:r>
      <w:proofErr w:type="spell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Mrs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Pie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33. Глава 18. 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Helpful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641AF6">
        <w:rPr>
          <w:rFonts w:ascii="Times New Roman" w:hAnsi="Times New Roman"/>
          <w:color w:val="0F243E"/>
          <w:sz w:val="28"/>
          <w:szCs w:val="28"/>
          <w:lang w:val="en-US"/>
        </w:rPr>
        <w:t>Woman</w:t>
      </w:r>
      <w:r w:rsidRPr="00641AF6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Составление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кроссвордов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по пройденным темам с использованием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ИКТ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E45F6C" w:rsidRPr="00641AF6" w:rsidRDefault="00E45F6C" w:rsidP="00E45F6C">
      <w:pPr>
        <w:pStyle w:val="a3"/>
        <w:ind w:left="0"/>
        <w:rPr>
          <w:rFonts w:ascii="Times New Roman" w:hAnsi="Times New Roman"/>
          <w:b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Урок 34. </w:t>
      </w:r>
      <w:r w:rsidRPr="00641AF6">
        <w:rPr>
          <w:rFonts w:ascii="Times New Roman" w:hAnsi="Times New Roman"/>
          <w:b/>
          <w:color w:val="0F243E"/>
          <w:sz w:val="28"/>
          <w:szCs w:val="28"/>
        </w:rPr>
        <w:t>Семинар</w:t>
      </w:r>
      <w:r w:rsidRPr="00641AF6">
        <w:rPr>
          <w:rFonts w:ascii="Times New Roman" w:hAnsi="Times New Roman"/>
          <w:color w:val="0F243E"/>
          <w:sz w:val="28"/>
          <w:szCs w:val="28"/>
        </w:rPr>
        <w:t xml:space="preserve"> по книге.  Описание и обсуждение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</w:rPr>
        <w:t>главных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герое с использованием составленной  ранее таблицы. Впечатление от прочитанной книги. </w:t>
      </w:r>
    </w:p>
    <w:p w:rsidR="00E45F6C" w:rsidRDefault="00E45F6C" w:rsidP="00E45F6C">
      <w:pPr>
        <w:rPr>
          <w:sz w:val="28"/>
          <w:szCs w:val="28"/>
        </w:rPr>
      </w:pPr>
    </w:p>
    <w:p w:rsidR="00753C5B" w:rsidRDefault="00753C5B"/>
    <w:sectPr w:rsidR="00753C5B" w:rsidSect="007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1055"/>
    <w:multiLevelType w:val="hybridMultilevel"/>
    <w:tmpl w:val="6B32D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A55D3"/>
    <w:multiLevelType w:val="hybridMultilevel"/>
    <w:tmpl w:val="799C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45F6C"/>
    <w:rsid w:val="00753C5B"/>
    <w:rsid w:val="00E4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Company>ГОУ Центр образования №654 имени А.Д.Фридмана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Уитель</cp:lastModifiedBy>
  <cp:revision>1</cp:revision>
  <dcterms:created xsi:type="dcterms:W3CDTF">2010-12-27T11:02:00Z</dcterms:created>
  <dcterms:modified xsi:type="dcterms:W3CDTF">2010-12-27T11:02:00Z</dcterms:modified>
</cp:coreProperties>
</file>